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CD4ED" w14:textId="77777777" w:rsidR="00C82310" w:rsidRPr="0082074C" w:rsidRDefault="00C82310" w:rsidP="00C82310">
      <w:pPr>
        <w:spacing w:after="0" w:line="360" w:lineRule="auto"/>
        <w:ind w:left="0" w:firstLine="0"/>
        <w:jc w:val="center"/>
        <w:rPr>
          <w:szCs w:val="24"/>
        </w:rPr>
      </w:pPr>
      <w:r w:rsidRPr="0082074C">
        <w:rPr>
          <w:szCs w:val="24"/>
        </w:rPr>
        <w:t xml:space="preserve">Государственное бюджетное профессиональное образовательное учреждение «Кингисеппский колледж технологии и сервиса» </w:t>
      </w:r>
    </w:p>
    <w:p w14:paraId="6B717A70" w14:textId="77777777" w:rsidR="00C82310" w:rsidRPr="0082074C" w:rsidRDefault="00C82310" w:rsidP="00C82310">
      <w:pPr>
        <w:spacing w:after="0" w:line="360" w:lineRule="auto"/>
        <w:ind w:left="0" w:firstLine="0"/>
        <w:jc w:val="center"/>
        <w:rPr>
          <w:szCs w:val="24"/>
        </w:rPr>
      </w:pPr>
      <w:r w:rsidRPr="0082074C">
        <w:rPr>
          <w:szCs w:val="24"/>
        </w:rPr>
        <w:t xml:space="preserve">структурное подразделение </w:t>
      </w:r>
      <w:r>
        <w:rPr>
          <w:szCs w:val="24"/>
        </w:rPr>
        <w:t>«</w:t>
      </w:r>
      <w:r w:rsidRPr="0082074C">
        <w:rPr>
          <w:szCs w:val="24"/>
        </w:rPr>
        <w:t>Детский технопарк «Кванториум»</w:t>
      </w:r>
    </w:p>
    <w:p w14:paraId="7B72FBB7" w14:textId="77777777" w:rsidR="00C82310" w:rsidRPr="005E1E69" w:rsidRDefault="00C82310" w:rsidP="00C82310">
      <w:pPr>
        <w:spacing w:line="360" w:lineRule="auto"/>
        <w:rPr>
          <w:sz w:val="28"/>
          <w:szCs w:val="28"/>
        </w:rPr>
      </w:pPr>
    </w:p>
    <w:p w14:paraId="052FA461" w14:textId="77777777" w:rsidR="00C82310" w:rsidRPr="005E1E69" w:rsidRDefault="00C82310" w:rsidP="00C82310">
      <w:pPr>
        <w:spacing w:line="360" w:lineRule="auto"/>
        <w:rPr>
          <w:sz w:val="28"/>
          <w:szCs w:val="28"/>
        </w:rPr>
      </w:pPr>
    </w:p>
    <w:p w14:paraId="275B4799" w14:textId="77777777" w:rsidR="00B858FB" w:rsidRPr="00A022C4" w:rsidRDefault="00B858FB" w:rsidP="00B858FB">
      <w:pPr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   Рассмотрено педагогическим советом ГБПОУ ЛО «ККТ и С»</w:t>
      </w:r>
    </w:p>
    <w:p w14:paraId="73D68BC0" w14:textId="77777777" w:rsidR="00B858FB" w:rsidRPr="00A022C4" w:rsidRDefault="00B858FB" w:rsidP="00B858FB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Протокол от «31» августа 2026 года №1 </w:t>
      </w:r>
    </w:p>
    <w:p w14:paraId="08BC366C" w14:textId="77777777" w:rsidR="00B858FB" w:rsidRPr="00A022C4" w:rsidRDefault="00B858FB" w:rsidP="00B858FB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>Согласовано: заместитель директора-руководитель «ДТ «Кванториум»</w:t>
      </w:r>
    </w:p>
    <w:p w14:paraId="37806F7A" w14:textId="77777777" w:rsidR="00B858FB" w:rsidRPr="00A022C4" w:rsidRDefault="00B858FB" w:rsidP="00B858FB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  «31» августа 2026 г.</w:t>
      </w:r>
    </w:p>
    <w:p w14:paraId="55417588" w14:textId="77777777" w:rsidR="00B858FB" w:rsidRDefault="00B858FB" w:rsidP="00B858FB">
      <w:pPr>
        <w:spacing w:after="160" w:line="252" w:lineRule="auto"/>
        <w:jc w:val="right"/>
        <w:rPr>
          <w:sz w:val="28"/>
          <w:szCs w:val="28"/>
        </w:rPr>
      </w:pPr>
    </w:p>
    <w:p w14:paraId="4B46D6EB" w14:textId="77777777" w:rsidR="00B858FB" w:rsidRDefault="00B858FB" w:rsidP="00B858FB">
      <w:pPr>
        <w:spacing w:after="160" w:line="25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приказом </w:t>
      </w:r>
    </w:p>
    <w:p w14:paraId="77AFE084" w14:textId="77777777" w:rsidR="00B858FB" w:rsidRPr="00A022C4" w:rsidRDefault="00B858FB" w:rsidP="00B858FB">
      <w:pPr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>ГБПОУ ЛО «ККТ и С» от «31» августа 202</w:t>
      </w:r>
      <w:r>
        <w:rPr>
          <w:color w:val="000000" w:themeColor="text1"/>
          <w:sz w:val="28"/>
          <w:szCs w:val="28"/>
        </w:rPr>
        <w:t>6</w:t>
      </w:r>
      <w:r w:rsidRPr="00A022C4">
        <w:rPr>
          <w:color w:val="000000" w:themeColor="text1"/>
          <w:sz w:val="28"/>
          <w:szCs w:val="28"/>
        </w:rPr>
        <w:t xml:space="preserve"> г. № 60/1-О</w:t>
      </w:r>
    </w:p>
    <w:p w14:paraId="7C421431" w14:textId="77777777" w:rsidR="00C50E53" w:rsidRPr="00E04A80" w:rsidRDefault="00C50E53" w:rsidP="00832AA9">
      <w:pPr>
        <w:rPr>
          <w:sz w:val="28"/>
          <w:szCs w:val="28"/>
        </w:rPr>
      </w:pPr>
    </w:p>
    <w:p w14:paraId="3B4C025B" w14:textId="77777777" w:rsidR="00C50E53" w:rsidRPr="00E04A80" w:rsidRDefault="00C50E53" w:rsidP="00832AA9">
      <w:pPr>
        <w:rPr>
          <w:sz w:val="28"/>
          <w:szCs w:val="28"/>
        </w:rPr>
      </w:pPr>
    </w:p>
    <w:p w14:paraId="6E03273C" w14:textId="77777777" w:rsidR="00C50E53" w:rsidRPr="00E04A80" w:rsidRDefault="00C50E53" w:rsidP="00832AA9">
      <w:pPr>
        <w:rPr>
          <w:sz w:val="28"/>
          <w:szCs w:val="28"/>
        </w:rPr>
      </w:pPr>
    </w:p>
    <w:p w14:paraId="5B868524" w14:textId="59290781" w:rsidR="00832AA9" w:rsidRPr="00237549" w:rsidRDefault="00C50E53" w:rsidP="00944748">
      <w:pPr>
        <w:spacing w:line="360" w:lineRule="auto"/>
        <w:jc w:val="center"/>
        <w:rPr>
          <w:sz w:val="28"/>
          <w:szCs w:val="28"/>
        </w:rPr>
      </w:pPr>
      <w:r w:rsidRPr="00237549">
        <w:rPr>
          <w:sz w:val="28"/>
          <w:szCs w:val="28"/>
        </w:rPr>
        <w:t>Дополнительная общеобразовательная общеразвивающая программа «</w:t>
      </w:r>
      <w:r w:rsidR="00A962AA" w:rsidRPr="00237549">
        <w:rPr>
          <w:b/>
          <w:bCs/>
          <w:sz w:val="28"/>
          <w:szCs w:val="28"/>
        </w:rPr>
        <w:t>Нан</w:t>
      </w:r>
      <w:r w:rsidRPr="00237549">
        <w:rPr>
          <w:b/>
          <w:bCs/>
          <w:sz w:val="28"/>
          <w:szCs w:val="28"/>
        </w:rPr>
        <w:t>оквантум</w:t>
      </w:r>
      <w:r w:rsidR="00D67B9D" w:rsidRPr="00237549">
        <w:rPr>
          <w:sz w:val="28"/>
          <w:szCs w:val="28"/>
        </w:rPr>
        <w:t>»</w:t>
      </w:r>
    </w:p>
    <w:p w14:paraId="2008D63F" w14:textId="418C9642" w:rsidR="00C6190B" w:rsidRPr="00237549" w:rsidRDefault="009B6858" w:rsidP="00944748">
      <w:pPr>
        <w:spacing w:line="360" w:lineRule="auto"/>
        <w:jc w:val="center"/>
        <w:rPr>
          <w:b/>
          <w:sz w:val="28"/>
          <w:szCs w:val="28"/>
        </w:rPr>
      </w:pPr>
      <w:r w:rsidRPr="00237549">
        <w:rPr>
          <w:b/>
          <w:sz w:val="28"/>
          <w:szCs w:val="28"/>
        </w:rPr>
        <w:t xml:space="preserve">Вводный уровень </w:t>
      </w:r>
    </w:p>
    <w:p w14:paraId="496D270F" w14:textId="5C3E0DAF" w:rsidR="00237549" w:rsidRPr="00237549" w:rsidRDefault="00450E84" w:rsidP="0094474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Возраст обучающихся: 11-13</w:t>
      </w:r>
      <w:r w:rsidR="00237549" w:rsidRPr="00237549">
        <w:rPr>
          <w:b/>
          <w:sz w:val="28"/>
          <w:szCs w:val="28"/>
        </w:rPr>
        <w:t xml:space="preserve"> лет</w:t>
      </w:r>
    </w:p>
    <w:p w14:paraId="297DFBDB" w14:textId="131A4F20" w:rsidR="00237549" w:rsidRPr="00237549" w:rsidRDefault="00237549" w:rsidP="00944748">
      <w:pPr>
        <w:spacing w:line="360" w:lineRule="auto"/>
        <w:jc w:val="center"/>
        <w:rPr>
          <w:b/>
          <w:sz w:val="28"/>
          <w:szCs w:val="28"/>
        </w:rPr>
      </w:pPr>
      <w:r w:rsidRPr="00237549">
        <w:rPr>
          <w:b/>
          <w:sz w:val="28"/>
          <w:szCs w:val="28"/>
        </w:rPr>
        <w:t xml:space="preserve">Срок освоения: </w:t>
      </w:r>
      <w:r w:rsidR="00021AFC">
        <w:rPr>
          <w:b/>
          <w:sz w:val="28"/>
          <w:szCs w:val="28"/>
        </w:rPr>
        <w:t>136</w:t>
      </w:r>
      <w:r w:rsidRPr="00237549">
        <w:rPr>
          <w:b/>
          <w:sz w:val="28"/>
          <w:szCs w:val="28"/>
        </w:rPr>
        <w:t xml:space="preserve"> ч</w:t>
      </w:r>
    </w:p>
    <w:p w14:paraId="7F3AE7AA" w14:textId="13B1FDB2" w:rsidR="00237549" w:rsidRDefault="00237549" w:rsidP="00944748">
      <w:pPr>
        <w:spacing w:line="360" w:lineRule="auto"/>
        <w:jc w:val="center"/>
        <w:rPr>
          <w:sz w:val="28"/>
          <w:szCs w:val="28"/>
        </w:rPr>
      </w:pPr>
    </w:p>
    <w:p w14:paraId="2E5E45FF" w14:textId="466C8AA3" w:rsidR="00237549" w:rsidRDefault="00237549" w:rsidP="00944748">
      <w:pPr>
        <w:spacing w:line="360" w:lineRule="auto"/>
        <w:jc w:val="center"/>
        <w:rPr>
          <w:sz w:val="28"/>
          <w:szCs w:val="28"/>
        </w:rPr>
      </w:pPr>
    </w:p>
    <w:p w14:paraId="4D0F6D66" w14:textId="77777777" w:rsidR="00237549" w:rsidRPr="00237549" w:rsidRDefault="00237549" w:rsidP="00944748">
      <w:pPr>
        <w:spacing w:line="360" w:lineRule="auto"/>
        <w:jc w:val="center"/>
        <w:rPr>
          <w:sz w:val="28"/>
          <w:szCs w:val="28"/>
        </w:rPr>
      </w:pPr>
    </w:p>
    <w:p w14:paraId="6F490557" w14:textId="5EA803DC" w:rsidR="00237549" w:rsidRDefault="00237549" w:rsidP="00237549">
      <w:pPr>
        <w:spacing w:line="360" w:lineRule="auto"/>
        <w:jc w:val="right"/>
        <w:rPr>
          <w:sz w:val="28"/>
          <w:szCs w:val="28"/>
        </w:rPr>
      </w:pPr>
      <w:r w:rsidRPr="00237549">
        <w:rPr>
          <w:sz w:val="28"/>
          <w:szCs w:val="28"/>
        </w:rPr>
        <w:t>Автор-составитель: Красильникова У.Д.,</w:t>
      </w:r>
    </w:p>
    <w:p w14:paraId="6EA9060E" w14:textId="22E52DED" w:rsidR="00D30C26" w:rsidRPr="00237549" w:rsidRDefault="00D30C26" w:rsidP="00237549">
      <w:pPr>
        <w:spacing w:line="360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Панасенкова</w:t>
      </w:r>
      <w:proofErr w:type="spellEnd"/>
      <w:r>
        <w:rPr>
          <w:sz w:val="28"/>
          <w:szCs w:val="28"/>
        </w:rPr>
        <w:t xml:space="preserve"> А.В.</w:t>
      </w:r>
    </w:p>
    <w:p w14:paraId="3D9D08E7" w14:textId="32263E30" w:rsidR="00237549" w:rsidRDefault="00237549" w:rsidP="00237549">
      <w:pPr>
        <w:spacing w:line="360" w:lineRule="auto"/>
        <w:jc w:val="right"/>
        <w:rPr>
          <w:sz w:val="28"/>
          <w:szCs w:val="28"/>
        </w:rPr>
      </w:pPr>
      <w:r w:rsidRPr="00237549">
        <w:rPr>
          <w:sz w:val="28"/>
          <w:szCs w:val="28"/>
        </w:rPr>
        <w:t xml:space="preserve"> педагог дополнительного образования</w:t>
      </w:r>
    </w:p>
    <w:p w14:paraId="002C80A6" w14:textId="66BA338B" w:rsidR="00BA367C" w:rsidRDefault="00BA367C" w:rsidP="00237549">
      <w:pPr>
        <w:spacing w:line="360" w:lineRule="auto"/>
        <w:jc w:val="right"/>
        <w:rPr>
          <w:sz w:val="28"/>
          <w:szCs w:val="28"/>
        </w:rPr>
      </w:pPr>
    </w:p>
    <w:p w14:paraId="105851F6" w14:textId="300B5EEB" w:rsidR="00BA367C" w:rsidRDefault="00BA367C" w:rsidP="00237549">
      <w:pPr>
        <w:spacing w:line="360" w:lineRule="auto"/>
        <w:jc w:val="right"/>
        <w:rPr>
          <w:sz w:val="28"/>
          <w:szCs w:val="28"/>
        </w:rPr>
      </w:pPr>
    </w:p>
    <w:p w14:paraId="3F451E8F" w14:textId="6DBF3219" w:rsidR="00BA367C" w:rsidRPr="00BA367C" w:rsidRDefault="00BA367C" w:rsidP="00BA367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г. Кингисепп</w:t>
      </w:r>
    </w:p>
    <w:p w14:paraId="21FD11E2" w14:textId="63577969" w:rsidR="00D67B9D" w:rsidRDefault="00D67B9D">
      <w:pPr>
        <w:spacing w:after="160" w:line="259" w:lineRule="auto"/>
        <w:ind w:left="0" w:firstLine="0"/>
        <w:jc w:val="left"/>
        <w:rPr>
          <w:sz w:val="32"/>
          <w:szCs w:val="32"/>
        </w:rPr>
      </w:pPr>
    </w:p>
    <w:p w14:paraId="11035C65" w14:textId="77777777" w:rsidR="002F402C" w:rsidRDefault="002F402C" w:rsidP="002F402C">
      <w:pPr>
        <w:pStyle w:val="1"/>
        <w:ind w:left="142" w:right="1" w:firstLine="709"/>
        <w:jc w:val="left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>Внутренняя экспертиза проведена. Программа рекомендована к рассмотрению на педагогическом/методическом совете учреждения.</w:t>
      </w:r>
    </w:p>
    <w:p w14:paraId="48FC49E2" w14:textId="77777777" w:rsidR="002F402C" w:rsidRDefault="002F402C" w:rsidP="002F402C"/>
    <w:p w14:paraId="11AB4FFA" w14:textId="77777777" w:rsidR="002F402C" w:rsidRDefault="002F402C" w:rsidP="002F402C"/>
    <w:p w14:paraId="7427DA5F" w14:textId="77777777" w:rsidR="002F402C" w:rsidRDefault="002F402C" w:rsidP="002F402C">
      <w:pPr>
        <w:ind w:left="142" w:firstLine="709"/>
        <w:jc w:val="left"/>
        <w:rPr>
          <w:sz w:val="28"/>
          <w:szCs w:val="28"/>
        </w:rPr>
      </w:pPr>
      <w:r>
        <w:rPr>
          <w:sz w:val="28"/>
          <w:szCs w:val="28"/>
        </w:rPr>
        <w:t>Заместитель руководителя по образовательной деятельности</w:t>
      </w:r>
    </w:p>
    <w:p w14:paraId="37F16353" w14:textId="77777777" w:rsidR="002F402C" w:rsidRDefault="002F402C" w:rsidP="002F402C">
      <w:pPr>
        <w:ind w:left="284"/>
        <w:rPr>
          <w:sz w:val="28"/>
          <w:szCs w:val="28"/>
        </w:rPr>
      </w:pPr>
      <w:r>
        <w:rPr>
          <w:sz w:val="28"/>
          <w:szCs w:val="28"/>
        </w:rPr>
        <w:t>__________/______________________________ (Подпись, ФИО)</w:t>
      </w:r>
    </w:p>
    <w:p w14:paraId="427C47E3" w14:textId="0CB581D5" w:rsidR="002F402C" w:rsidRDefault="002F402C" w:rsidP="002F402C">
      <w:pPr>
        <w:ind w:left="284"/>
      </w:pPr>
      <w:r>
        <w:t>«_______» __________________ 202</w:t>
      </w:r>
      <w:r w:rsidR="00014DEB">
        <w:t>6</w:t>
      </w:r>
      <w:r>
        <w:t>г</w:t>
      </w:r>
    </w:p>
    <w:p w14:paraId="34DE960C" w14:textId="77777777" w:rsidR="002F402C" w:rsidRDefault="002F402C" w:rsidP="002F402C">
      <w:pPr>
        <w:ind w:left="284"/>
      </w:pPr>
    </w:p>
    <w:p w14:paraId="5A2F283E" w14:textId="77777777" w:rsidR="002F402C" w:rsidRDefault="002F402C" w:rsidP="002F402C">
      <w:pPr>
        <w:ind w:left="284"/>
      </w:pPr>
    </w:p>
    <w:p w14:paraId="5E27C337" w14:textId="77777777" w:rsidR="002F402C" w:rsidRDefault="002F402C" w:rsidP="002F402C">
      <w:pPr>
        <w:ind w:left="284"/>
      </w:pPr>
    </w:p>
    <w:p w14:paraId="3678F603" w14:textId="77777777" w:rsidR="002F402C" w:rsidRDefault="002F402C" w:rsidP="002F402C">
      <w:pPr>
        <w:ind w:left="130" w:firstLine="11"/>
        <w:rPr>
          <w:sz w:val="28"/>
          <w:szCs w:val="28"/>
        </w:rPr>
      </w:pPr>
      <w:r>
        <w:rPr>
          <w:sz w:val="28"/>
          <w:szCs w:val="28"/>
        </w:rPr>
        <w:t xml:space="preserve">  Дополнительная общеразвивающая программа соответствует действующим федеральным, региональным нормативным документам Российской Федерации и локальным нормативным актам ГБПОУ ЛО «</w:t>
      </w:r>
      <w:proofErr w:type="spellStart"/>
      <w:r>
        <w:rPr>
          <w:sz w:val="28"/>
          <w:szCs w:val="28"/>
        </w:rPr>
        <w:t>ККТиС</w:t>
      </w:r>
      <w:proofErr w:type="spellEnd"/>
      <w:r>
        <w:rPr>
          <w:sz w:val="28"/>
          <w:szCs w:val="28"/>
        </w:rPr>
        <w:t>».</w:t>
      </w:r>
    </w:p>
    <w:p w14:paraId="5982B38B" w14:textId="77777777" w:rsidR="002F402C" w:rsidRDefault="002F402C" w:rsidP="002F402C">
      <w:pPr>
        <w:spacing w:after="160" w:line="259" w:lineRule="auto"/>
        <w:ind w:left="0" w:firstLine="0"/>
        <w:jc w:val="left"/>
      </w:pPr>
      <w:r>
        <w:br w:type="page"/>
      </w:r>
    </w:p>
    <w:p w14:paraId="76E0EEFF" w14:textId="77777777" w:rsidR="00D67B9D" w:rsidRDefault="00D67B9D" w:rsidP="00944748">
      <w:pPr>
        <w:spacing w:line="360" w:lineRule="auto"/>
        <w:jc w:val="center"/>
        <w:rPr>
          <w:sz w:val="32"/>
          <w:szCs w:val="32"/>
        </w:rPr>
      </w:pPr>
    </w:p>
    <w:p w14:paraId="02000264" w14:textId="3E3862B7" w:rsidR="00832AA9" w:rsidRPr="00E80BA7" w:rsidRDefault="00BB430A" w:rsidP="00BB430A">
      <w:pPr>
        <w:pStyle w:val="11"/>
      </w:pPr>
      <w:bookmarkStart w:id="0" w:name="_Toc67519313"/>
      <w:r w:rsidRPr="00BB430A">
        <w:t xml:space="preserve">1. </w:t>
      </w:r>
      <w:r w:rsidR="001052C0">
        <w:t>ПОЯСНИТЕЛЬНАЯ ЗАПИСКА</w:t>
      </w:r>
      <w:bookmarkEnd w:id="0"/>
      <w:r w:rsidR="00832AA9" w:rsidRPr="00E80BA7">
        <w:t xml:space="preserve"> </w:t>
      </w:r>
    </w:p>
    <w:p w14:paraId="55686395" w14:textId="31D0C933" w:rsidR="00832AA9" w:rsidRPr="00E80BA7" w:rsidRDefault="00832AA9" w:rsidP="00E80BA7">
      <w:pPr>
        <w:pStyle w:val="a8"/>
      </w:pPr>
      <w:r w:rsidRPr="00E80BA7">
        <w:t>Дополнительная обще</w:t>
      </w:r>
      <w:r w:rsidR="00F02856" w:rsidRPr="00E80BA7">
        <w:t xml:space="preserve">образовательная общеразвивающая </w:t>
      </w:r>
      <w:r w:rsidRPr="00E80BA7">
        <w:t>программа «</w:t>
      </w:r>
      <w:r w:rsidR="00FA17B2" w:rsidRPr="00E80BA7">
        <w:t>Нано</w:t>
      </w:r>
      <w:r w:rsidRPr="00E80BA7">
        <w:t>квантум</w:t>
      </w:r>
      <w:r w:rsidR="00B93143">
        <w:t xml:space="preserve"> (младшая группа)</w:t>
      </w:r>
      <w:r w:rsidRPr="00E80BA7">
        <w:t>»</w:t>
      </w:r>
      <w:r w:rsidR="00F02856" w:rsidRPr="00E80BA7">
        <w:t xml:space="preserve"> </w:t>
      </w:r>
      <w:r w:rsidRPr="00E80BA7">
        <w:t>разработана на основании Федерального закона от 29.12.2012 №273-ФЗ «Об образовании в Российской Федерации»</w:t>
      </w:r>
      <w:r w:rsidR="00FA17B2" w:rsidRPr="00E80BA7">
        <w:t>, Концепции</w:t>
      </w:r>
      <w:r w:rsidR="00B841F7" w:rsidRPr="00E80BA7">
        <w:t xml:space="preserve"> развития дополнительного образования детей до 2030 года</w:t>
      </w:r>
      <w:r w:rsidR="00AB0700" w:rsidRPr="00E80BA7">
        <w:t>.</w:t>
      </w:r>
    </w:p>
    <w:p w14:paraId="20C1403F" w14:textId="0E97897C" w:rsidR="00F02856" w:rsidRPr="001052C0" w:rsidRDefault="00832AA9" w:rsidP="001052C0">
      <w:pPr>
        <w:pStyle w:val="a8"/>
        <w:rPr>
          <w:b/>
          <w:bCs/>
        </w:rPr>
      </w:pPr>
      <w:r w:rsidRPr="001052C0">
        <w:rPr>
          <w:b/>
          <w:bCs/>
        </w:rPr>
        <w:t>Направленность программы</w:t>
      </w:r>
    </w:p>
    <w:p w14:paraId="4CDF6B86" w14:textId="4AF5DB6C" w:rsidR="00E80BA7" w:rsidRDefault="00E80BA7" w:rsidP="00E80BA7">
      <w:pPr>
        <w:pStyle w:val="a8"/>
        <w:rPr>
          <w:b/>
        </w:rPr>
      </w:pPr>
      <w:r w:rsidRPr="00E80BA7">
        <w:t>Дополнительная общеобразовательная общеразвивающая программа «Наноквантум</w:t>
      </w:r>
      <w:r w:rsidR="00B93143">
        <w:t xml:space="preserve"> (младшая группа)</w:t>
      </w:r>
      <w:r w:rsidRPr="00E80BA7">
        <w:t>»</w:t>
      </w:r>
      <w:r>
        <w:t xml:space="preserve"> имеет е</w:t>
      </w:r>
      <w:r w:rsidRPr="00AB0700">
        <w:t>стественно-научн</w:t>
      </w:r>
      <w:r>
        <w:t>ую</w:t>
      </w:r>
      <w:r w:rsidRPr="00AB0700">
        <w:t>/</w:t>
      </w:r>
      <w:r>
        <w:t>т</w:t>
      </w:r>
      <w:r w:rsidRPr="00AB0700">
        <w:t>ехническ</w:t>
      </w:r>
      <w:r>
        <w:t>ую направленность.</w:t>
      </w:r>
    </w:p>
    <w:p w14:paraId="79F80E74" w14:textId="365965CA" w:rsidR="00E80BA7" w:rsidRPr="001052C0" w:rsidRDefault="00E80BA7" w:rsidP="001052C0">
      <w:pPr>
        <w:pStyle w:val="a8"/>
        <w:rPr>
          <w:b/>
          <w:bCs/>
        </w:rPr>
      </w:pPr>
      <w:r w:rsidRPr="001052C0">
        <w:rPr>
          <w:b/>
          <w:bCs/>
        </w:rPr>
        <w:t xml:space="preserve">Актуальность программы </w:t>
      </w:r>
    </w:p>
    <w:p w14:paraId="142A821E" w14:textId="01E85783" w:rsidR="00BB430A" w:rsidRDefault="00E80BA7" w:rsidP="00B93143">
      <w:pPr>
        <w:pStyle w:val="a8"/>
      </w:pPr>
      <w:r w:rsidRPr="00AB0700">
        <w:t>По мере развития тенденции минимизации технических и информационно-технических систем, обретения ими новых функциональных характеристик все более актуальными становятся вопросы создания и применения наноразмерных материалов, технологии синтеза и производства которых становятся особенно важными и перспективными.  Для предсказывания, оценивания и управления свойствами нанотехнологичных продуктов, определения области их работы необходимо понимать, как механизмы, лежащие в основе формирования наноматериалов и наноразмерных систем, так и протекающие в них процессы, обуславливающие особенности их работы. С выходом на рынок нанотехнологий, «умных» материалов, новых приборов и лекарственных веществ знания подрастающего поколения в этой сфере будут способствовать новым достижениям во многих отраслях науки и промышленности, а молодым специалистам обеспечат высокую конкурентоспособность и большую востребованность на рынке труда.   Программа «</w:t>
      </w:r>
      <w:r>
        <w:t>Н</w:t>
      </w:r>
      <w:r w:rsidRPr="00AB0700">
        <w:t>аноквантум</w:t>
      </w:r>
      <w:r w:rsidR="00B93143">
        <w:t xml:space="preserve"> (младшая группа)</w:t>
      </w:r>
      <w:r w:rsidRPr="00AB0700">
        <w:t xml:space="preserve">» направлена на развитие компетенций, </w:t>
      </w:r>
      <w:r w:rsidR="00B93143">
        <w:t>необходимых для дальнейшего освоения программы «Наноквантум» на более глубоком уровне</w:t>
      </w:r>
      <w:r w:rsidRPr="00AB0700">
        <w:t>, и призвана сформировать у школьников знания о различны</w:t>
      </w:r>
      <w:r w:rsidR="00B93143">
        <w:t xml:space="preserve">х </w:t>
      </w:r>
      <w:r w:rsidRPr="00AB0700">
        <w:t>физически</w:t>
      </w:r>
      <w:r w:rsidR="00B93143">
        <w:t>х</w:t>
      </w:r>
      <w:r w:rsidRPr="00AB0700">
        <w:t xml:space="preserve"> и химически</w:t>
      </w:r>
      <w:r w:rsidR="00B93143">
        <w:t>х</w:t>
      </w:r>
      <w:r w:rsidRPr="00AB0700">
        <w:t xml:space="preserve"> процесс</w:t>
      </w:r>
      <w:r w:rsidR="00B93143">
        <w:t xml:space="preserve">ах и </w:t>
      </w:r>
      <w:r w:rsidR="00237549">
        <w:t>специальные умения,</w:t>
      </w:r>
      <w:r w:rsidR="00B93143">
        <w:t xml:space="preserve"> и навыки обращения с химическими веществами, </w:t>
      </w:r>
      <w:r w:rsidR="00B93143">
        <w:lastRenderedPageBreak/>
        <w:t>выполнение несложных исследований при помощи лабораторного оборудования.</w:t>
      </w:r>
    </w:p>
    <w:p w14:paraId="4EC0259D" w14:textId="37920A44" w:rsidR="00E80BA7" w:rsidRPr="001052C0" w:rsidRDefault="00E80BA7" w:rsidP="001052C0">
      <w:pPr>
        <w:pStyle w:val="a8"/>
        <w:rPr>
          <w:b/>
          <w:bCs/>
        </w:rPr>
      </w:pPr>
      <w:r w:rsidRPr="001052C0">
        <w:rPr>
          <w:b/>
          <w:bCs/>
        </w:rPr>
        <w:t>Педагогическая целесообразность программы</w:t>
      </w:r>
    </w:p>
    <w:p w14:paraId="3C6FD3E6" w14:textId="77777777" w:rsidR="00E80BA7" w:rsidRPr="00AB0700" w:rsidRDefault="00E80BA7" w:rsidP="00BB430A">
      <w:pPr>
        <w:pStyle w:val="a8"/>
      </w:pPr>
      <w:r w:rsidRPr="00AB0700">
        <w:t>Программа «Наноквантум», главным образом, направлена на решение профориентационных задач, обеспечивая возможность знакомства обучающи</w:t>
      </w:r>
      <w:r>
        <w:t>х</w:t>
      </w:r>
      <w:r w:rsidRPr="00AB0700">
        <w:t xml:space="preserve">ся с современным оборудованием и современными требованиями к профессиям естественнонаучной и технической направленности.  </w:t>
      </w:r>
    </w:p>
    <w:p w14:paraId="6F1FE0CB" w14:textId="77777777" w:rsidR="00E80BA7" w:rsidRPr="00AB0700" w:rsidRDefault="00E80BA7" w:rsidP="00BB430A">
      <w:pPr>
        <w:pStyle w:val="a8"/>
      </w:pPr>
      <w:r w:rsidRPr="00AB0700">
        <w:t>Обоснованность изучения данного курса вызвана значительной наукоемкостью процессов разработки и изготовления продукции из наноструктурированных материалов</w:t>
      </w:r>
      <w:r>
        <w:t>,</w:t>
      </w:r>
      <w:r w:rsidRPr="00AB0700">
        <w:t xml:space="preserve"> новизной научных разработок и большими рисками при оценке эффективности их использования для создания конкурентоспособной нанопродукции</w:t>
      </w:r>
      <w:r>
        <w:t>,</w:t>
      </w:r>
      <w:r w:rsidRPr="00AB0700">
        <w:t xml:space="preserve"> необходимостью отслеживать постоянно изменяющуюся конъюнктуру на рынке нанопродукции и нанотехнологий.</w:t>
      </w:r>
    </w:p>
    <w:p w14:paraId="34FFCA73" w14:textId="77777777" w:rsidR="00E80BA7" w:rsidRPr="00AB0700" w:rsidRDefault="00E80BA7" w:rsidP="00BB430A">
      <w:pPr>
        <w:pStyle w:val="a8"/>
      </w:pPr>
      <w:r w:rsidRPr="00AB0700">
        <w:t xml:space="preserve">Методологической основой программы является системно-деятельностный подход, сочетающийся с различными современными образовательными технологиями, такими как технология развития понятийного мышления, технология исследовательской и проектной деятельности. Применение системно-деятельностного подхода наиболее эффективно способствует формированию универсальных учебных действий. </w:t>
      </w:r>
    </w:p>
    <w:p w14:paraId="601B352E" w14:textId="6A6F285F" w:rsidR="00E80BA7" w:rsidRPr="001052C0" w:rsidRDefault="00E80BA7" w:rsidP="001052C0">
      <w:pPr>
        <w:pStyle w:val="a8"/>
        <w:rPr>
          <w:szCs w:val="28"/>
        </w:rPr>
      </w:pPr>
      <w:r w:rsidRPr="001052C0">
        <w:rPr>
          <w:b/>
          <w:bCs/>
        </w:rPr>
        <w:t>Цел</w:t>
      </w:r>
      <w:r w:rsidR="00BB430A" w:rsidRPr="001052C0">
        <w:rPr>
          <w:b/>
          <w:bCs/>
        </w:rPr>
        <w:t>ь программы</w:t>
      </w:r>
      <w:r w:rsidR="0098075D" w:rsidRPr="001052C0">
        <w:rPr>
          <w:rFonts w:eastAsia="Times New Roman" w:cs="Times New Roman"/>
          <w:szCs w:val="28"/>
        </w:rPr>
        <w:t xml:space="preserve"> </w:t>
      </w:r>
      <w:r w:rsidRPr="001052C0">
        <w:rPr>
          <w:rStyle w:val="aa"/>
        </w:rPr>
        <w:t>– привлечение обучающихся к исследовательской, изобретательской, научной и инженерной деятельности, овладение обучающимися современными представлениями о наноматериалах и наносистемах, а также возможностями их использования при создании наукоемкой продукции.</w:t>
      </w:r>
    </w:p>
    <w:p w14:paraId="7289A2CA" w14:textId="1AF3EC84" w:rsidR="00E80BA7" w:rsidRPr="001052C0" w:rsidRDefault="00E80BA7" w:rsidP="001052C0">
      <w:pPr>
        <w:pStyle w:val="a8"/>
        <w:rPr>
          <w:b/>
          <w:bCs/>
        </w:rPr>
      </w:pPr>
      <w:r w:rsidRPr="001052C0">
        <w:rPr>
          <w:b/>
          <w:bCs/>
        </w:rPr>
        <w:t>Задачи программы</w:t>
      </w:r>
      <w:r w:rsidR="0098075D" w:rsidRPr="001052C0">
        <w:rPr>
          <w:b/>
          <w:bCs/>
        </w:rPr>
        <w:t>:</w:t>
      </w:r>
    </w:p>
    <w:p w14:paraId="2537232F" w14:textId="5B251B1B" w:rsidR="00E80BA7" w:rsidRPr="00AB0700" w:rsidRDefault="00E80BA7" w:rsidP="00BB430A">
      <w:pPr>
        <w:pStyle w:val="a8"/>
      </w:pPr>
      <w:r w:rsidRPr="00AB0700">
        <w:t>-</w:t>
      </w:r>
      <w:r>
        <w:t> </w:t>
      </w:r>
      <w:r w:rsidRPr="00AB0700">
        <w:t xml:space="preserve">ознакомление обучающихся с базовыми знаниями в области </w:t>
      </w:r>
      <w:r w:rsidR="00B93143">
        <w:t>физики, химии и нанотехнологий</w:t>
      </w:r>
      <w:r w:rsidRPr="00AB0700">
        <w:t xml:space="preserve">;  </w:t>
      </w:r>
    </w:p>
    <w:p w14:paraId="3F3F2426" w14:textId="77777777" w:rsidR="00E80BA7" w:rsidRPr="00AB0700" w:rsidRDefault="00E80BA7" w:rsidP="00BB430A">
      <w:pPr>
        <w:pStyle w:val="a8"/>
      </w:pPr>
      <w:r w:rsidRPr="00AB0700">
        <w:t>-</w:t>
      </w:r>
      <w:r>
        <w:t> </w:t>
      </w:r>
      <w:r w:rsidRPr="00AB0700">
        <w:t>обучение навыкам быстрого освоения новых инструментальных и технических средств, в том числе высокотехнологичного оборудования и принципов работы с ним;</w:t>
      </w:r>
    </w:p>
    <w:p w14:paraId="60A0AC38" w14:textId="77777777" w:rsidR="00E80BA7" w:rsidRPr="00AB0700" w:rsidRDefault="00E80BA7" w:rsidP="00BB430A">
      <w:pPr>
        <w:pStyle w:val="a8"/>
      </w:pPr>
      <w:r w:rsidRPr="00AB0700">
        <w:lastRenderedPageBreak/>
        <w:t>-</w:t>
      </w:r>
      <w:r>
        <w:t> </w:t>
      </w:r>
      <w:r w:rsidRPr="00AB0700">
        <w:t xml:space="preserve">ознакомление с практической математикой; изучение основ комбинаторики, теории множеств, математической логики; изучение и расчет теории вероятности;  </w:t>
      </w:r>
    </w:p>
    <w:p w14:paraId="0EFBBA56" w14:textId="77777777" w:rsidR="00E80BA7" w:rsidRPr="00AB0700" w:rsidRDefault="00E80BA7" w:rsidP="00BB430A">
      <w:pPr>
        <w:pStyle w:val="a8"/>
      </w:pPr>
      <w:r w:rsidRPr="00AB0700">
        <w:t>-</w:t>
      </w:r>
      <w:r>
        <w:t> </w:t>
      </w:r>
      <w:r w:rsidRPr="00AB0700">
        <w:t xml:space="preserve">формирование представлений о проведении математических расчетов с помощью программ; </w:t>
      </w:r>
    </w:p>
    <w:p w14:paraId="6A282E7C" w14:textId="77777777" w:rsidR="00E80BA7" w:rsidRPr="00AB0700" w:rsidRDefault="00E80BA7" w:rsidP="00BB430A">
      <w:pPr>
        <w:pStyle w:val="a8"/>
      </w:pPr>
      <w:r w:rsidRPr="00AB0700">
        <w:t>-</w:t>
      </w:r>
      <w:r>
        <w:t> </w:t>
      </w:r>
      <w:r w:rsidRPr="00AB0700">
        <w:t xml:space="preserve">развитие познавательного интереса к проектной деятельности, решению изобретательских задач, научно-техническому творчеству; </w:t>
      </w:r>
    </w:p>
    <w:p w14:paraId="228C428F" w14:textId="77777777" w:rsidR="00E80BA7" w:rsidRPr="00AB0700" w:rsidRDefault="00E80BA7" w:rsidP="00BB430A">
      <w:pPr>
        <w:pStyle w:val="a8"/>
      </w:pPr>
      <w:r w:rsidRPr="00AB0700">
        <w:t>-</w:t>
      </w:r>
      <w:r>
        <w:t> </w:t>
      </w:r>
      <w:r w:rsidRPr="00AB0700">
        <w:t xml:space="preserve">овладение обучающимися навыками проектной деятельности, их подготовка в области проектной деятельности на современном уровне; </w:t>
      </w:r>
    </w:p>
    <w:p w14:paraId="79E236EC" w14:textId="77777777" w:rsidR="00E80BA7" w:rsidRPr="00AB0700" w:rsidRDefault="00E80BA7" w:rsidP="00BB430A">
      <w:pPr>
        <w:pStyle w:val="a8"/>
      </w:pPr>
      <w:r w:rsidRPr="00AB0700">
        <w:t>-</w:t>
      </w:r>
      <w:r>
        <w:t> </w:t>
      </w:r>
      <w:r w:rsidRPr="00AB0700">
        <w:t xml:space="preserve">ознакомление с правилами техники безопасности при работе с высокотехнологичным оборудованием; </w:t>
      </w:r>
    </w:p>
    <w:p w14:paraId="7661E6CE" w14:textId="77777777" w:rsidR="00E80BA7" w:rsidRPr="00AB0700" w:rsidRDefault="00E80BA7" w:rsidP="00BB430A">
      <w:pPr>
        <w:pStyle w:val="a8"/>
      </w:pPr>
      <w:r w:rsidRPr="00AB0700">
        <w:rPr>
          <w:color w:val="auto"/>
        </w:rPr>
        <w:t>-</w:t>
      </w:r>
      <w:r>
        <w:rPr>
          <w:color w:val="auto"/>
        </w:rPr>
        <w:t> </w:t>
      </w:r>
      <w:r w:rsidRPr="00AB0700">
        <w:rPr>
          <w:color w:val="auto"/>
        </w:rPr>
        <w:t xml:space="preserve">обучение навыкам использования научно-популярной и справочной литературы, интернет-источников; </w:t>
      </w:r>
    </w:p>
    <w:p w14:paraId="24E05C68" w14:textId="77777777" w:rsidR="00E80BA7" w:rsidRPr="00AB0700" w:rsidRDefault="00E80BA7" w:rsidP="00BB430A">
      <w:pPr>
        <w:pStyle w:val="a8"/>
      </w:pPr>
      <w:r w:rsidRPr="00AB0700">
        <w:t>-</w:t>
      </w:r>
      <w:r>
        <w:t> </w:t>
      </w:r>
      <w:r w:rsidRPr="00AB0700">
        <w:t>выработка у обучающихся навыков командной работы и публичных выступлений, докладов.</w:t>
      </w:r>
    </w:p>
    <w:p w14:paraId="65F397DE" w14:textId="77777777" w:rsidR="00E80BA7" w:rsidRPr="00AB0700" w:rsidRDefault="00E80BA7" w:rsidP="00BB430A">
      <w:pPr>
        <w:pStyle w:val="a8"/>
      </w:pPr>
      <w:r w:rsidRPr="00AB0700">
        <w:rPr>
          <w:color w:val="auto"/>
        </w:rPr>
        <w:t>-</w:t>
      </w:r>
      <w:r>
        <w:rPr>
          <w:color w:val="auto"/>
        </w:rPr>
        <w:t> </w:t>
      </w:r>
      <w:r w:rsidRPr="00AB0700">
        <w:rPr>
          <w:color w:val="auto"/>
        </w:rPr>
        <w:t xml:space="preserve">развитие наблюдательности, внимания, способности учащихся к самостоятельному решению возникающих проблем; </w:t>
      </w:r>
    </w:p>
    <w:p w14:paraId="4D1609AC" w14:textId="77777777" w:rsidR="00E80BA7" w:rsidRPr="00AB0700" w:rsidRDefault="00E80BA7" w:rsidP="00BB430A">
      <w:pPr>
        <w:pStyle w:val="a8"/>
      </w:pPr>
      <w:r w:rsidRPr="00AB0700">
        <w:rPr>
          <w:color w:val="auto"/>
        </w:rPr>
        <w:t>-</w:t>
      </w:r>
      <w:r>
        <w:rPr>
          <w:color w:val="auto"/>
        </w:rPr>
        <w:t> </w:t>
      </w:r>
      <w:r w:rsidRPr="00AB0700">
        <w:t>популяризация научно-технических знаний.</w:t>
      </w:r>
    </w:p>
    <w:p w14:paraId="617DE625" w14:textId="77777777" w:rsidR="00E80BA7" w:rsidRPr="00AB0700" w:rsidRDefault="00E80BA7" w:rsidP="00E80BA7">
      <w:pPr>
        <w:spacing w:after="0" w:line="360" w:lineRule="auto"/>
        <w:ind w:left="0" w:firstLine="0"/>
        <w:rPr>
          <w:sz w:val="28"/>
          <w:szCs w:val="28"/>
        </w:rPr>
      </w:pPr>
      <w:r w:rsidRPr="00AB0700">
        <w:rPr>
          <w:color w:val="auto"/>
          <w:sz w:val="28"/>
          <w:szCs w:val="28"/>
        </w:rPr>
        <w:t xml:space="preserve"> </w:t>
      </w:r>
    </w:p>
    <w:p w14:paraId="48EF6ED7" w14:textId="792F3138" w:rsidR="00E80BA7" w:rsidRPr="001052C0" w:rsidRDefault="00E80BA7" w:rsidP="001052C0">
      <w:pPr>
        <w:pStyle w:val="a8"/>
      </w:pPr>
      <w:r w:rsidRPr="001052C0">
        <w:rPr>
          <w:b/>
          <w:bCs/>
        </w:rPr>
        <w:t>Адресат программы</w:t>
      </w:r>
      <w:r w:rsidR="002643CE">
        <w:rPr>
          <w:b/>
          <w:bCs/>
        </w:rPr>
        <w:t xml:space="preserve"> </w:t>
      </w:r>
      <w:r w:rsidR="002643CE" w:rsidRPr="002643CE">
        <w:t>–</w:t>
      </w:r>
      <w:r w:rsidR="0098075D" w:rsidRPr="001052C0">
        <w:t xml:space="preserve"> </w:t>
      </w:r>
      <w:r w:rsidRPr="001052C0">
        <w:rPr>
          <w:rStyle w:val="aa"/>
        </w:rPr>
        <w:t>учащи</w:t>
      </w:r>
      <w:r w:rsidR="00BB430A" w:rsidRPr="001052C0">
        <w:rPr>
          <w:rStyle w:val="aa"/>
        </w:rPr>
        <w:t>х</w:t>
      </w:r>
      <w:r w:rsidRPr="001052C0">
        <w:rPr>
          <w:rStyle w:val="aa"/>
        </w:rPr>
        <w:t>ся в возрасте 12-</w:t>
      </w:r>
      <w:r w:rsidR="00B93143">
        <w:rPr>
          <w:rStyle w:val="aa"/>
        </w:rPr>
        <w:t>14</w:t>
      </w:r>
      <w:r w:rsidRPr="001052C0">
        <w:rPr>
          <w:rStyle w:val="aa"/>
        </w:rPr>
        <w:t xml:space="preserve"> лет, желающие заниматься исследованиями в области нанотехнологий.</w:t>
      </w:r>
    </w:p>
    <w:p w14:paraId="0D751F0E" w14:textId="579591ED" w:rsidR="00E80BA7" w:rsidRPr="001052C0" w:rsidRDefault="00E80BA7" w:rsidP="001052C0">
      <w:pPr>
        <w:pStyle w:val="a8"/>
        <w:rPr>
          <w:b/>
          <w:bCs/>
        </w:rPr>
      </w:pPr>
      <w:r w:rsidRPr="001052C0">
        <w:rPr>
          <w:b/>
          <w:bCs/>
        </w:rPr>
        <w:t>Форм</w:t>
      </w:r>
      <w:r w:rsidR="0098075D" w:rsidRPr="001052C0">
        <w:rPr>
          <w:b/>
          <w:bCs/>
        </w:rPr>
        <w:t>а</w:t>
      </w:r>
      <w:r w:rsidRPr="001052C0">
        <w:rPr>
          <w:b/>
          <w:bCs/>
        </w:rPr>
        <w:t xml:space="preserve"> обучения и виды занятий</w:t>
      </w:r>
    </w:p>
    <w:p w14:paraId="6135085E" w14:textId="0C7FADDB" w:rsidR="00E80BA7" w:rsidRPr="00AB0700" w:rsidRDefault="00023CF4" w:rsidP="00BB430A">
      <w:pPr>
        <w:pStyle w:val="a8"/>
      </w:pPr>
      <w:r w:rsidRPr="00023CF4">
        <w:t xml:space="preserve">Форма обучения </w:t>
      </w:r>
      <w:r>
        <w:t>–</w:t>
      </w:r>
      <w:r w:rsidRPr="00023CF4">
        <w:t xml:space="preserve"> очная, возможно использование дистанционных образовательных технологий и электронного обучения. Занятия проводятся по группам. </w:t>
      </w:r>
      <w:r w:rsidRPr="00AB0700">
        <w:t>Количество обучающихся в группе</w:t>
      </w:r>
      <w:r>
        <w:t xml:space="preserve"> –</w:t>
      </w:r>
      <w:r w:rsidRPr="00AB0700">
        <w:t xml:space="preserve"> от 1</w:t>
      </w:r>
      <w:r w:rsidR="00B93143">
        <w:t>0</w:t>
      </w:r>
      <w:r w:rsidRPr="00AB0700">
        <w:t xml:space="preserve"> до 1</w:t>
      </w:r>
      <w:r w:rsidR="00B93143">
        <w:t>2</w:t>
      </w:r>
      <w:r w:rsidRPr="00AB0700">
        <w:t xml:space="preserve"> человек. </w:t>
      </w:r>
      <w:r w:rsidRPr="00023CF4">
        <w:t>При реализации программы, могут быть организованы и проведены массовые мероприятия для совместной деятельности обучающихся и родителей (законных представителей).</w:t>
      </w:r>
      <w:r w:rsidR="00BB430A">
        <w:t xml:space="preserve"> </w:t>
      </w:r>
    </w:p>
    <w:p w14:paraId="4A8EE566" w14:textId="500F129D" w:rsidR="00E80BA7" w:rsidRPr="00AB0700" w:rsidRDefault="00E80BA7" w:rsidP="00BB430A">
      <w:pPr>
        <w:pStyle w:val="a8"/>
      </w:pPr>
      <w:r w:rsidRPr="00AB0700">
        <w:lastRenderedPageBreak/>
        <w:t>Программа предполагает выбор форм занятий</w:t>
      </w:r>
      <w:r w:rsidR="00BB430A">
        <w:t>,</w:t>
      </w:r>
      <w:r w:rsidRPr="00AB0700">
        <w:t xml:space="preserve"> таких как лекционные, лабораторные и практические работы, семинары, проведение эксперимента, исследовательская и проектная работа.  </w:t>
      </w:r>
    </w:p>
    <w:p w14:paraId="67035F6E" w14:textId="77777777" w:rsidR="00E80BA7" w:rsidRPr="00AB0700" w:rsidRDefault="00E80BA7" w:rsidP="00BB430A">
      <w:pPr>
        <w:pStyle w:val="a8"/>
      </w:pPr>
      <w:r w:rsidRPr="00AB0700">
        <w:t>По типу организации взаимодействия педагогов с обучающимися, при реализации программ используются личностно-ориентированные технологии обучения (технологии проектной и исследовательской деятельности).</w:t>
      </w:r>
    </w:p>
    <w:p w14:paraId="0770F5F3" w14:textId="77777777" w:rsidR="00E80BA7" w:rsidRPr="00AB0700" w:rsidRDefault="00E80BA7" w:rsidP="00BB430A">
      <w:pPr>
        <w:pStyle w:val="a8"/>
      </w:pPr>
      <w:r w:rsidRPr="00AB0700">
        <w:t xml:space="preserve">Реализация программы предполагает использование здоровьесберегающих технологий, реализующихся через создание безопасных условий, таких как включение в занятие динамических пауз, периодическая смена деятельности обучающихся; контроль соблюдения обучающимися правил работы на ПК; создание благоприятного психологического климата в группе.  </w:t>
      </w:r>
    </w:p>
    <w:p w14:paraId="5070064C" w14:textId="158043A0" w:rsidR="00E80BA7" w:rsidRPr="001052C0" w:rsidRDefault="00E80BA7" w:rsidP="001052C0">
      <w:pPr>
        <w:pStyle w:val="a8"/>
        <w:rPr>
          <w:b/>
          <w:bCs/>
        </w:rPr>
      </w:pPr>
      <w:r w:rsidRPr="001052C0">
        <w:rPr>
          <w:b/>
          <w:bCs/>
        </w:rPr>
        <w:t>Отличительная особенность программы</w:t>
      </w:r>
    </w:p>
    <w:p w14:paraId="65370B99" w14:textId="63501913" w:rsidR="00E80BA7" w:rsidRPr="00AB0700" w:rsidRDefault="00E80BA7" w:rsidP="00BB430A">
      <w:pPr>
        <w:pStyle w:val="a8"/>
        <w:rPr>
          <w:color w:val="auto"/>
        </w:rPr>
      </w:pPr>
      <w:r w:rsidRPr="00AB0700">
        <w:rPr>
          <w:color w:val="auto"/>
        </w:rPr>
        <w:t>Представляемая программа основана на Методическом инструментарии наставника «</w:t>
      </w:r>
      <w:r w:rsidR="00BB430A" w:rsidRPr="00AB0700">
        <w:rPr>
          <w:color w:val="auto"/>
        </w:rPr>
        <w:t xml:space="preserve">Наноквантум </w:t>
      </w:r>
      <w:proofErr w:type="spellStart"/>
      <w:r w:rsidR="00BB430A" w:rsidRPr="00AB0700">
        <w:rPr>
          <w:color w:val="auto"/>
        </w:rPr>
        <w:t>тулкит</w:t>
      </w:r>
      <w:proofErr w:type="spellEnd"/>
      <w:r w:rsidR="00BB430A" w:rsidRPr="00AB0700">
        <w:rPr>
          <w:color w:val="auto"/>
        </w:rPr>
        <w:t>» (</w:t>
      </w:r>
      <w:proofErr w:type="spellStart"/>
      <w:r w:rsidRPr="00AB0700">
        <w:rPr>
          <w:color w:val="auto"/>
        </w:rPr>
        <w:t>М.Мухин</w:t>
      </w:r>
      <w:proofErr w:type="spellEnd"/>
      <w:r w:rsidRPr="00AB0700">
        <w:rPr>
          <w:color w:val="auto"/>
        </w:rPr>
        <w:t xml:space="preserve"> и др. –</w:t>
      </w:r>
      <w:r w:rsidR="00BB430A">
        <w:rPr>
          <w:color w:val="auto"/>
        </w:rPr>
        <w:t xml:space="preserve"> </w:t>
      </w:r>
      <w:r w:rsidRPr="00AB0700">
        <w:rPr>
          <w:color w:val="auto"/>
        </w:rPr>
        <w:t xml:space="preserve">2-е изд., </w:t>
      </w:r>
      <w:proofErr w:type="spellStart"/>
      <w:r w:rsidRPr="00AB0700">
        <w:rPr>
          <w:color w:val="auto"/>
        </w:rPr>
        <w:t>перераб</w:t>
      </w:r>
      <w:proofErr w:type="spellEnd"/>
      <w:proofErr w:type="gramStart"/>
      <w:r w:rsidRPr="00AB0700">
        <w:rPr>
          <w:color w:val="auto"/>
        </w:rPr>
        <w:t>.</w:t>
      </w:r>
      <w:proofErr w:type="gramEnd"/>
      <w:r w:rsidRPr="00AB0700">
        <w:rPr>
          <w:color w:val="auto"/>
        </w:rPr>
        <w:t xml:space="preserve"> и доп. – М.: Фонд новых форм развития образования, 2019), </w:t>
      </w:r>
      <w:r w:rsidR="00237549">
        <w:rPr>
          <w:color w:val="auto"/>
        </w:rPr>
        <w:t xml:space="preserve">может </w:t>
      </w:r>
      <w:r w:rsidRPr="00AB0700">
        <w:rPr>
          <w:color w:val="auto"/>
        </w:rPr>
        <w:t>име</w:t>
      </w:r>
      <w:r w:rsidR="00237549">
        <w:rPr>
          <w:color w:val="auto"/>
        </w:rPr>
        <w:t>ть</w:t>
      </w:r>
      <w:r w:rsidRPr="00AB0700">
        <w:rPr>
          <w:color w:val="auto"/>
        </w:rPr>
        <w:t xml:space="preserve"> модульную структуру и заложенную возможность сетевого взаимодействия.</w:t>
      </w:r>
      <w:r w:rsidR="00BB430A">
        <w:rPr>
          <w:color w:val="auto"/>
        </w:rPr>
        <w:t xml:space="preserve"> </w:t>
      </w:r>
      <w:r w:rsidRPr="00AB0700">
        <w:rPr>
          <w:color w:val="auto"/>
        </w:rPr>
        <w:t xml:space="preserve">Модули, построены на практико-ориентированных инженерных и исследовательских проектах (индивидуальных или групповых), направленных на решение задач прикладного и фундаментального характера. </w:t>
      </w:r>
    </w:p>
    <w:p w14:paraId="1B07C05A" w14:textId="4ED1C0DC" w:rsidR="00E80BA7" w:rsidRPr="001052C0" w:rsidRDefault="00E80BA7" w:rsidP="001052C0">
      <w:pPr>
        <w:pStyle w:val="a8"/>
        <w:rPr>
          <w:b/>
          <w:bCs/>
        </w:rPr>
      </w:pPr>
      <w:r w:rsidRPr="001052C0">
        <w:rPr>
          <w:b/>
          <w:bCs/>
        </w:rPr>
        <w:t>Организационно-педагогические условия</w:t>
      </w:r>
    </w:p>
    <w:p w14:paraId="0A5E44B6" w14:textId="77777777" w:rsidR="00E80BA7" w:rsidRPr="00AB0700" w:rsidRDefault="00E80BA7" w:rsidP="00023CF4">
      <w:pPr>
        <w:pStyle w:val="a8"/>
      </w:pPr>
      <w:r w:rsidRPr="00AB0700">
        <w:t>При реализации дополнительной общеобразовательной программы используется форма, основанная на модульном принципе представления содержания образовательной программы и построения учебного плана.</w:t>
      </w:r>
    </w:p>
    <w:p w14:paraId="6E8C6065" w14:textId="77777777" w:rsidR="00E80BA7" w:rsidRPr="00AB0700" w:rsidRDefault="00E80BA7" w:rsidP="00023CF4">
      <w:pPr>
        <w:pStyle w:val="a8"/>
        <w:rPr>
          <w:color w:val="auto"/>
          <w:szCs w:val="28"/>
        </w:rPr>
      </w:pPr>
      <w:r w:rsidRPr="00AB0700">
        <w:rPr>
          <w:color w:val="auto"/>
          <w:szCs w:val="28"/>
        </w:rPr>
        <w:t>Реализация программы может быть осуществлена как на собственных ресурсах кванториума, так и при поддержке сетевых и индустриальных партнеров через сетевое взаимодействие.</w:t>
      </w:r>
    </w:p>
    <w:p w14:paraId="13BEE290" w14:textId="75CA3A37" w:rsidR="00E80BA7" w:rsidRPr="00237549" w:rsidRDefault="00E80BA7" w:rsidP="00237549">
      <w:pPr>
        <w:pStyle w:val="a8"/>
        <w:rPr>
          <w:color w:val="auto"/>
          <w:szCs w:val="28"/>
        </w:rPr>
      </w:pPr>
      <w:r w:rsidRPr="00AB0700">
        <w:rPr>
          <w:color w:val="auto"/>
          <w:szCs w:val="28"/>
        </w:rPr>
        <w:t xml:space="preserve">Совместная деятельность участников образовательного процесса выстраивается на принципах эмоциональной значимости, открытости, деятельности, обратной связи и субъектности обучающегося. </w:t>
      </w:r>
    </w:p>
    <w:p w14:paraId="60888F44" w14:textId="77777777" w:rsidR="00237549" w:rsidRDefault="00237549" w:rsidP="001052C0">
      <w:pPr>
        <w:pStyle w:val="a8"/>
        <w:rPr>
          <w:b/>
          <w:bCs/>
          <w:shd w:val="clear" w:color="auto" w:fill="FFFFFF"/>
        </w:rPr>
      </w:pPr>
    </w:p>
    <w:p w14:paraId="17EB1F2E" w14:textId="03048C57" w:rsidR="00E80BA7" w:rsidRPr="001052C0" w:rsidRDefault="00023CF4" w:rsidP="001052C0">
      <w:pPr>
        <w:pStyle w:val="a8"/>
        <w:rPr>
          <w:b/>
          <w:bCs/>
          <w:shd w:val="clear" w:color="auto" w:fill="FFFFFF"/>
        </w:rPr>
      </w:pPr>
      <w:r w:rsidRPr="001052C0">
        <w:rPr>
          <w:b/>
          <w:bCs/>
          <w:shd w:val="clear" w:color="auto" w:fill="FFFFFF"/>
        </w:rPr>
        <w:lastRenderedPageBreak/>
        <w:t>Срок освоения программы, режим занятий</w:t>
      </w:r>
    </w:p>
    <w:p w14:paraId="3217E3E1" w14:textId="5FA29C5A" w:rsidR="00E80BA7" w:rsidRPr="00AB0700" w:rsidRDefault="00E80BA7" w:rsidP="00023CF4">
      <w:pPr>
        <w:pStyle w:val="a8"/>
        <w:rPr>
          <w:b/>
        </w:rPr>
      </w:pPr>
      <w:r w:rsidRPr="00AB0700">
        <w:t xml:space="preserve">Срок освоения общеразвивающей программы определяется в учебном </w:t>
      </w:r>
      <w:r w:rsidR="00237549" w:rsidRPr="00AB0700">
        <w:t>плане,</w:t>
      </w:r>
      <w:r w:rsidR="00237549">
        <w:t xml:space="preserve"> который может </w:t>
      </w:r>
      <w:r w:rsidRPr="00AB0700">
        <w:t>обновляться по мере необходимости.</w:t>
      </w:r>
    </w:p>
    <w:p w14:paraId="5B065B0F" w14:textId="7BD78012" w:rsidR="00E80BA7" w:rsidRPr="00AB0700" w:rsidRDefault="00E80BA7" w:rsidP="00023CF4">
      <w:pPr>
        <w:pStyle w:val="a8"/>
      </w:pPr>
      <w:r w:rsidRPr="00AB0700">
        <w:t>Продолжительность одного занятия – 45 минут. Количество занятий в день, неделю определяется в соответствии с учебн</w:t>
      </w:r>
      <w:r w:rsidR="00237549">
        <w:t>ым планом, календарным графиком.</w:t>
      </w:r>
    </w:p>
    <w:p w14:paraId="48018D69" w14:textId="25E45BB6" w:rsidR="00E80BA7" w:rsidRPr="001052C0" w:rsidRDefault="00E80BA7" w:rsidP="001052C0">
      <w:pPr>
        <w:pStyle w:val="a8"/>
        <w:rPr>
          <w:b/>
          <w:bCs/>
        </w:rPr>
      </w:pPr>
      <w:r w:rsidRPr="001052C0">
        <w:rPr>
          <w:b/>
          <w:bCs/>
        </w:rPr>
        <w:t xml:space="preserve">Формы аттестации </w:t>
      </w:r>
    </w:p>
    <w:p w14:paraId="143A08C4" w14:textId="77777777" w:rsidR="00E80BA7" w:rsidRPr="00AB0700" w:rsidRDefault="00E80BA7" w:rsidP="0098075D">
      <w:pPr>
        <w:pStyle w:val="a8"/>
      </w:pPr>
      <w:r w:rsidRPr="00AE4C98">
        <w:rPr>
          <w:bCs/>
          <w:u w:val="single"/>
        </w:rPr>
        <w:t>Основой аттестации</w:t>
      </w:r>
      <w:r w:rsidRPr="00AB0700">
        <w:t xml:space="preserve"> является проектная деятельность учащихся по направлению общеобразовательной программы и участием в различных соревнованиях инженерной направленности. </w:t>
      </w:r>
    </w:p>
    <w:p w14:paraId="116EF8BC" w14:textId="77777777" w:rsidR="00E80BA7" w:rsidRPr="00AB0700" w:rsidRDefault="00E80BA7" w:rsidP="0098075D">
      <w:pPr>
        <w:pStyle w:val="a8"/>
      </w:pPr>
      <w:r w:rsidRPr="00AE4C98">
        <w:rPr>
          <w:bCs/>
          <w:u w:val="single"/>
        </w:rPr>
        <w:t>Промежуточная аттестация</w:t>
      </w:r>
      <w:r w:rsidRPr="00AB0700">
        <w:t xml:space="preserve"> выполнения программы и степени усвоения материала производится с помощью выполнения кейсов.  </w:t>
      </w:r>
    </w:p>
    <w:p w14:paraId="6948FA3E" w14:textId="1AC9671B" w:rsidR="00E80BA7" w:rsidRDefault="00E80BA7" w:rsidP="0098075D">
      <w:pPr>
        <w:pStyle w:val="a8"/>
      </w:pPr>
      <w:r w:rsidRPr="00AE4C98">
        <w:rPr>
          <w:bCs/>
          <w:u w:val="single"/>
        </w:rPr>
        <w:t>Итоговой аттестацией</w:t>
      </w:r>
      <w:r w:rsidRPr="00AB0700">
        <w:t xml:space="preserve"> является разработка и защита проекта в виде участия в внутригрупповых выставках, конкурсах, презентациях.</w:t>
      </w:r>
    </w:p>
    <w:p w14:paraId="563910F0" w14:textId="77777777" w:rsidR="00326B6B" w:rsidRPr="00F00D70" w:rsidRDefault="00326B6B" w:rsidP="00326B6B">
      <w:pPr>
        <w:spacing w:after="100" w:afterAutospacing="1" w:line="360" w:lineRule="auto"/>
        <w:ind w:left="0" w:firstLine="0"/>
        <w:jc w:val="center"/>
        <w:rPr>
          <w:b/>
          <w:sz w:val="28"/>
          <w:szCs w:val="28"/>
        </w:rPr>
      </w:pPr>
      <w:r w:rsidRPr="00F00D70">
        <w:rPr>
          <w:b/>
          <w:sz w:val="28"/>
          <w:szCs w:val="28"/>
        </w:rPr>
        <w:t>Критерии оценки публичной презентации проекта:</w:t>
      </w:r>
    </w:p>
    <w:p w14:paraId="664BBC00" w14:textId="77777777" w:rsidR="00326B6B" w:rsidRPr="00F00D70" w:rsidRDefault="00326B6B" w:rsidP="00326B6B">
      <w:pPr>
        <w:numPr>
          <w:ilvl w:val="0"/>
          <w:numId w:val="16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Актуальность и значимость проекта (от 0 до 5 баллов)</w:t>
      </w:r>
      <w:r>
        <w:rPr>
          <w:sz w:val="28"/>
          <w:szCs w:val="28"/>
        </w:rPr>
        <w:t>.</w:t>
      </w:r>
    </w:p>
    <w:p w14:paraId="02782CA9" w14:textId="77777777" w:rsidR="00326B6B" w:rsidRPr="00F00D70" w:rsidRDefault="00326B6B" w:rsidP="00326B6B">
      <w:pPr>
        <w:numPr>
          <w:ilvl w:val="0"/>
          <w:numId w:val="16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Соответствие результата поставленной цели (0-5 баллов)</w:t>
      </w:r>
      <w:r>
        <w:rPr>
          <w:sz w:val="28"/>
          <w:szCs w:val="28"/>
        </w:rPr>
        <w:t>.</w:t>
      </w:r>
    </w:p>
    <w:p w14:paraId="57560F02" w14:textId="77777777" w:rsidR="00326B6B" w:rsidRPr="00F00D70" w:rsidRDefault="00326B6B" w:rsidP="00326B6B">
      <w:pPr>
        <w:numPr>
          <w:ilvl w:val="0"/>
          <w:numId w:val="16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Уровень завершенности проекта (0-5 баллов)</w:t>
      </w:r>
      <w:r>
        <w:rPr>
          <w:sz w:val="28"/>
          <w:szCs w:val="28"/>
        </w:rPr>
        <w:t>.</w:t>
      </w:r>
    </w:p>
    <w:p w14:paraId="1B8AA1BD" w14:textId="77777777" w:rsidR="00326B6B" w:rsidRPr="00F00D70" w:rsidRDefault="00326B6B" w:rsidP="00326B6B">
      <w:pPr>
        <w:numPr>
          <w:ilvl w:val="0"/>
          <w:numId w:val="16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Уровень самостоятельности при выполнении работы (0-3 балла)</w:t>
      </w:r>
      <w:r>
        <w:rPr>
          <w:sz w:val="28"/>
          <w:szCs w:val="28"/>
        </w:rPr>
        <w:t>.</w:t>
      </w:r>
    </w:p>
    <w:p w14:paraId="306B8A41" w14:textId="77777777" w:rsidR="00326B6B" w:rsidRPr="00F00D70" w:rsidRDefault="00326B6B" w:rsidP="00326B6B">
      <w:pPr>
        <w:numPr>
          <w:ilvl w:val="0"/>
          <w:numId w:val="16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Качество презентации проекта (оформление, дизайн) (0-3 балла)</w:t>
      </w:r>
      <w:r>
        <w:rPr>
          <w:sz w:val="28"/>
          <w:szCs w:val="28"/>
        </w:rPr>
        <w:t>.</w:t>
      </w:r>
    </w:p>
    <w:p w14:paraId="28A3BB1A" w14:textId="77777777" w:rsidR="00326B6B" w:rsidRPr="00F00D70" w:rsidRDefault="00326B6B" w:rsidP="00326B6B">
      <w:pPr>
        <w:numPr>
          <w:ilvl w:val="0"/>
          <w:numId w:val="16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Качество защиты проекта (устное выступление) и участие каждого в защите (0-3 балла)</w:t>
      </w:r>
      <w:r>
        <w:rPr>
          <w:sz w:val="28"/>
          <w:szCs w:val="28"/>
        </w:rPr>
        <w:t>.</w:t>
      </w:r>
    </w:p>
    <w:p w14:paraId="2C4DA5F8" w14:textId="77777777" w:rsidR="00326B6B" w:rsidRPr="00F00D70" w:rsidRDefault="00326B6B" w:rsidP="00326B6B">
      <w:pPr>
        <w:numPr>
          <w:ilvl w:val="0"/>
          <w:numId w:val="16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Умение отвечать на вопросы и отстаивать свою точку зрения (0-3 балла)</w:t>
      </w:r>
      <w:r>
        <w:rPr>
          <w:sz w:val="28"/>
          <w:szCs w:val="28"/>
        </w:rPr>
        <w:t>.</w:t>
      </w:r>
    </w:p>
    <w:p w14:paraId="39E4E68C" w14:textId="77777777" w:rsidR="00326B6B" w:rsidRPr="00F00D70" w:rsidRDefault="00326B6B" w:rsidP="00326B6B">
      <w:pPr>
        <w:numPr>
          <w:ilvl w:val="0"/>
          <w:numId w:val="16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F00D70">
        <w:rPr>
          <w:sz w:val="28"/>
          <w:szCs w:val="28"/>
        </w:rPr>
        <w:t>Анализ научных и инженерных источников, конкурентных подходов к аналогичной или близкой задаче (0-3 балла).</w:t>
      </w:r>
    </w:p>
    <w:p w14:paraId="1D6D5F54" w14:textId="77777777" w:rsidR="00326B6B" w:rsidRPr="00F00D70" w:rsidRDefault="00326B6B" w:rsidP="00326B6B">
      <w:pPr>
        <w:spacing w:after="100" w:afterAutospacing="1" w:line="360" w:lineRule="auto"/>
        <w:ind w:left="0" w:firstLine="708"/>
        <w:contextualSpacing/>
        <w:rPr>
          <w:b/>
          <w:color w:val="auto"/>
          <w:sz w:val="28"/>
          <w:szCs w:val="28"/>
        </w:rPr>
      </w:pPr>
      <w:r w:rsidRPr="00F00D70">
        <w:rPr>
          <w:sz w:val="28"/>
          <w:szCs w:val="28"/>
          <w:lang w:eastAsia="en-US"/>
        </w:rPr>
        <w:t xml:space="preserve">Ученикам, </w:t>
      </w:r>
      <w:r>
        <w:rPr>
          <w:sz w:val="28"/>
          <w:szCs w:val="28"/>
          <w:lang w:eastAsia="en-US"/>
        </w:rPr>
        <w:t xml:space="preserve">успешно защитившим проект от 20 баллов и выше, посетившим 70% занятий по программе </w:t>
      </w:r>
      <w:r w:rsidRPr="00F00D70">
        <w:rPr>
          <w:sz w:val="28"/>
          <w:szCs w:val="28"/>
          <w:lang w:eastAsia="en-US"/>
        </w:rPr>
        <w:t xml:space="preserve">рекомендуется </w:t>
      </w:r>
      <w:r>
        <w:rPr>
          <w:sz w:val="28"/>
          <w:szCs w:val="28"/>
          <w:lang w:eastAsia="en-US"/>
        </w:rPr>
        <w:t>продолжить обучение на следующем уровне. Ученикам, набравшим по результатам защиты проекта менее 20 баллов, а также посетившим менее 70%</w:t>
      </w:r>
      <w:r w:rsidRPr="00BF04C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занятий по программе рекомендуется выбрать </w:t>
      </w:r>
      <w:r>
        <w:rPr>
          <w:sz w:val="28"/>
          <w:szCs w:val="28"/>
          <w:lang w:eastAsia="en-US"/>
        </w:rPr>
        <w:lastRenderedPageBreak/>
        <w:t xml:space="preserve">обучение по другой </w:t>
      </w:r>
      <w:r w:rsidRPr="00F00D70">
        <w:rPr>
          <w:sz w:val="28"/>
          <w:szCs w:val="28"/>
          <w:lang w:eastAsia="en-US"/>
        </w:rPr>
        <w:t>дополнительной общеразви</w:t>
      </w:r>
      <w:r>
        <w:rPr>
          <w:sz w:val="28"/>
          <w:szCs w:val="28"/>
          <w:lang w:eastAsia="en-US"/>
        </w:rPr>
        <w:t xml:space="preserve">вающей </w:t>
      </w:r>
      <w:r w:rsidRPr="00F00D70">
        <w:rPr>
          <w:sz w:val="28"/>
          <w:szCs w:val="28"/>
          <w:lang w:eastAsia="en-US"/>
        </w:rPr>
        <w:t>программе</w:t>
      </w:r>
      <w:r>
        <w:rPr>
          <w:sz w:val="28"/>
          <w:szCs w:val="28"/>
          <w:lang w:eastAsia="en-US"/>
        </w:rPr>
        <w:t xml:space="preserve"> ДТ «Кванториум»</w:t>
      </w:r>
      <w:r w:rsidRPr="00F00D70"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  <w:lang w:eastAsia="en-US"/>
        </w:rPr>
        <w:t xml:space="preserve"> </w:t>
      </w:r>
    </w:p>
    <w:p w14:paraId="664F01F5" w14:textId="77777777" w:rsidR="00326B6B" w:rsidRDefault="00326B6B" w:rsidP="009A7415">
      <w:pPr>
        <w:pStyle w:val="a8"/>
        <w:jc w:val="center"/>
        <w:rPr>
          <w:b/>
        </w:rPr>
      </w:pPr>
    </w:p>
    <w:p w14:paraId="2AEBFCBC" w14:textId="60EFB065" w:rsidR="00F848B2" w:rsidRPr="005C064C" w:rsidRDefault="009A7415" w:rsidP="009A7415">
      <w:pPr>
        <w:pStyle w:val="a8"/>
        <w:jc w:val="center"/>
        <w:rPr>
          <w:b/>
        </w:rPr>
      </w:pPr>
      <w:r w:rsidRPr="005C064C">
        <w:rPr>
          <w:b/>
        </w:rPr>
        <w:t>Учебный план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39"/>
        <w:gridCol w:w="3119"/>
        <w:gridCol w:w="2969"/>
      </w:tblGrid>
      <w:tr w:rsidR="009A7415" w14:paraId="008F2123" w14:textId="77777777" w:rsidTr="009A7415">
        <w:tc>
          <w:tcPr>
            <w:tcW w:w="3539" w:type="dxa"/>
          </w:tcPr>
          <w:p w14:paraId="71D65D02" w14:textId="198978E0" w:rsidR="009A7415" w:rsidRPr="009A7415" w:rsidRDefault="009A7415" w:rsidP="0098075D">
            <w:pPr>
              <w:pStyle w:val="a8"/>
              <w:ind w:firstLine="0"/>
              <w:rPr>
                <w:b/>
              </w:rPr>
            </w:pPr>
            <w:r w:rsidRPr="009A7415">
              <w:rPr>
                <w:b/>
              </w:rPr>
              <w:t>Модуль</w:t>
            </w:r>
          </w:p>
        </w:tc>
        <w:tc>
          <w:tcPr>
            <w:tcW w:w="3119" w:type="dxa"/>
          </w:tcPr>
          <w:p w14:paraId="47BB1867" w14:textId="74BAB544" w:rsidR="009A7415" w:rsidRPr="009A7415" w:rsidRDefault="009A7415" w:rsidP="0098075D">
            <w:pPr>
              <w:pStyle w:val="a8"/>
              <w:ind w:firstLine="0"/>
              <w:rPr>
                <w:b/>
              </w:rPr>
            </w:pPr>
            <w:r w:rsidRPr="009A7415">
              <w:rPr>
                <w:b/>
              </w:rPr>
              <w:t>Кол-во часов в неделю</w:t>
            </w:r>
          </w:p>
        </w:tc>
        <w:tc>
          <w:tcPr>
            <w:tcW w:w="2969" w:type="dxa"/>
          </w:tcPr>
          <w:p w14:paraId="6FA3F8DD" w14:textId="7C010965" w:rsidR="009A7415" w:rsidRPr="009A7415" w:rsidRDefault="009A7415" w:rsidP="0098075D">
            <w:pPr>
              <w:pStyle w:val="a8"/>
              <w:ind w:firstLine="0"/>
              <w:rPr>
                <w:b/>
              </w:rPr>
            </w:pPr>
            <w:r w:rsidRPr="009A7415">
              <w:rPr>
                <w:b/>
              </w:rPr>
              <w:t>Кол-во часов всего</w:t>
            </w:r>
          </w:p>
        </w:tc>
      </w:tr>
      <w:tr w:rsidR="009A7415" w14:paraId="218E2E2E" w14:textId="77777777" w:rsidTr="009A7415">
        <w:tc>
          <w:tcPr>
            <w:tcW w:w="3539" w:type="dxa"/>
          </w:tcPr>
          <w:p w14:paraId="0DF6F018" w14:textId="46D20434" w:rsidR="009A7415" w:rsidRDefault="009A7415" w:rsidP="0098075D">
            <w:pPr>
              <w:pStyle w:val="a8"/>
              <w:ind w:firstLine="0"/>
            </w:pPr>
            <w:r>
              <w:t>Нано</w:t>
            </w:r>
          </w:p>
        </w:tc>
        <w:tc>
          <w:tcPr>
            <w:tcW w:w="3119" w:type="dxa"/>
          </w:tcPr>
          <w:p w14:paraId="55657AEC" w14:textId="73D97AF9" w:rsidR="009A7415" w:rsidRDefault="00237549" w:rsidP="0098075D">
            <w:pPr>
              <w:pStyle w:val="a8"/>
              <w:ind w:firstLine="0"/>
            </w:pPr>
            <w:r>
              <w:t>4</w:t>
            </w:r>
          </w:p>
        </w:tc>
        <w:tc>
          <w:tcPr>
            <w:tcW w:w="2969" w:type="dxa"/>
          </w:tcPr>
          <w:p w14:paraId="3129898A" w14:textId="37D56585" w:rsidR="009A7415" w:rsidRDefault="00CC04E6" w:rsidP="0098075D">
            <w:pPr>
              <w:pStyle w:val="a8"/>
              <w:ind w:firstLine="0"/>
            </w:pPr>
            <w:r>
              <w:t>136</w:t>
            </w:r>
          </w:p>
        </w:tc>
      </w:tr>
      <w:tr w:rsidR="009A7415" w14:paraId="76E44679" w14:textId="77777777" w:rsidTr="009A7415">
        <w:tc>
          <w:tcPr>
            <w:tcW w:w="3539" w:type="dxa"/>
          </w:tcPr>
          <w:p w14:paraId="45E69524" w14:textId="4375B7BE" w:rsidR="009A7415" w:rsidRDefault="009A7415" w:rsidP="0098075D">
            <w:pPr>
              <w:pStyle w:val="a8"/>
              <w:ind w:firstLine="0"/>
            </w:pPr>
            <w:r>
              <w:t>Итого:</w:t>
            </w:r>
          </w:p>
        </w:tc>
        <w:tc>
          <w:tcPr>
            <w:tcW w:w="3119" w:type="dxa"/>
          </w:tcPr>
          <w:p w14:paraId="39F45594" w14:textId="77777777" w:rsidR="009A7415" w:rsidRDefault="009A7415" w:rsidP="0098075D">
            <w:pPr>
              <w:pStyle w:val="a8"/>
              <w:ind w:firstLine="0"/>
            </w:pPr>
          </w:p>
        </w:tc>
        <w:tc>
          <w:tcPr>
            <w:tcW w:w="2969" w:type="dxa"/>
          </w:tcPr>
          <w:p w14:paraId="6D83DDE3" w14:textId="3E431E62" w:rsidR="009A7415" w:rsidRPr="009A7415" w:rsidRDefault="00CC04E6" w:rsidP="0098075D">
            <w:pPr>
              <w:pStyle w:val="a8"/>
              <w:ind w:firstLine="0"/>
              <w:rPr>
                <w:b/>
              </w:rPr>
            </w:pPr>
            <w:r>
              <w:rPr>
                <w:b/>
              </w:rPr>
              <w:t>136</w:t>
            </w:r>
          </w:p>
        </w:tc>
      </w:tr>
    </w:tbl>
    <w:p w14:paraId="63170378" w14:textId="77777777" w:rsidR="009A7415" w:rsidRDefault="009A7415" w:rsidP="0098075D">
      <w:pPr>
        <w:pStyle w:val="a8"/>
      </w:pPr>
    </w:p>
    <w:p w14:paraId="2A24F6DA" w14:textId="1464A490" w:rsidR="005C064C" w:rsidRPr="005C064C" w:rsidRDefault="005C064C" w:rsidP="005C064C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</w:p>
    <w:p w14:paraId="7FAAFA72" w14:textId="77777777" w:rsidR="00CC04E6" w:rsidRDefault="00CC04E6" w:rsidP="00CC04E6">
      <w:pPr>
        <w:keepNext/>
        <w:keepLines/>
        <w:spacing w:before="240" w:after="0" w:line="360" w:lineRule="auto"/>
        <w:contextualSpacing/>
        <w:jc w:val="center"/>
        <w:outlineLvl w:val="0"/>
        <w:rPr>
          <w:b/>
          <w:caps/>
          <w:sz w:val="28"/>
          <w:szCs w:val="32"/>
        </w:rPr>
      </w:pPr>
      <w:r>
        <w:rPr>
          <w:b/>
          <w:caps/>
          <w:sz w:val="28"/>
          <w:szCs w:val="32"/>
        </w:rPr>
        <w:t>Содержание программы</w:t>
      </w:r>
    </w:p>
    <w:p w14:paraId="5D56F28E" w14:textId="77777777" w:rsidR="00CC04E6" w:rsidRDefault="00CC04E6" w:rsidP="00CC04E6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</w:p>
    <w:tbl>
      <w:tblPr>
        <w:tblStyle w:val="14"/>
        <w:tblW w:w="971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2"/>
        <w:gridCol w:w="2410"/>
        <w:gridCol w:w="3827"/>
        <w:gridCol w:w="2828"/>
      </w:tblGrid>
      <w:tr w:rsidR="00CC04E6" w14:paraId="753F69FC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1743" w14:textId="77777777" w:rsidR="00CC04E6" w:rsidRDefault="00CC04E6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>
              <w:rPr>
                <w:rFonts w:eastAsia="Cambria" w:cs="Cambria"/>
                <w:b/>
                <w:bCs/>
                <w:szCs w:val="20"/>
                <w:lang w:eastAsia="en-US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51D7" w14:textId="77777777" w:rsidR="00CC04E6" w:rsidRDefault="00CC04E6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>
              <w:rPr>
                <w:rFonts w:eastAsia="Cambria" w:cs="Cambria"/>
                <w:b/>
                <w:bCs/>
                <w:szCs w:val="20"/>
                <w:lang w:eastAsia="en-US"/>
              </w:rPr>
              <w:t>Тема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592F" w14:textId="77777777" w:rsidR="00CC04E6" w:rsidRDefault="00CC04E6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>
              <w:rPr>
                <w:rFonts w:eastAsia="Cambria" w:cs="Cambria"/>
                <w:b/>
                <w:bCs/>
                <w:szCs w:val="20"/>
                <w:lang w:eastAsia="en-US"/>
              </w:rPr>
              <w:t>Теория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1CC5" w14:textId="77777777" w:rsidR="00CC04E6" w:rsidRDefault="00CC04E6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>
              <w:rPr>
                <w:rFonts w:eastAsia="Cambria" w:cs="Cambria"/>
                <w:b/>
                <w:bCs/>
                <w:szCs w:val="20"/>
                <w:lang w:eastAsia="en-US"/>
              </w:rPr>
              <w:t>Практика</w:t>
            </w:r>
          </w:p>
        </w:tc>
      </w:tr>
      <w:tr w:rsidR="00CC04E6" w14:paraId="1A17D404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E023" w14:textId="77777777" w:rsidR="00CC04E6" w:rsidRDefault="00CC04E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04E4C" w14:textId="77777777" w:rsidR="00CC04E6" w:rsidRDefault="00CC04E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Вводное занятие. Техника безопасности при работе в лаборатории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7A32" w14:textId="77777777" w:rsidR="00CC04E6" w:rsidRDefault="00CC04E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Пожарная безопасность в «Кванториуме» и «</w:t>
            </w:r>
            <w:proofErr w:type="spellStart"/>
            <w:r>
              <w:rPr>
                <w:rFonts w:eastAsia="Cambria" w:cs="Cambria"/>
                <w:szCs w:val="20"/>
                <w:lang w:eastAsia="en-US"/>
              </w:rPr>
              <w:t>Наноквантуме</w:t>
            </w:r>
            <w:proofErr w:type="spellEnd"/>
            <w:r>
              <w:rPr>
                <w:rFonts w:eastAsia="Cambria" w:cs="Cambria"/>
                <w:szCs w:val="20"/>
                <w:lang w:eastAsia="en-US"/>
              </w:rPr>
              <w:t>». Техника безопасности при работе в лаборатории, при работе со стеклянной посудой, химическими реактивами, электроприборами. Экскурсия, знакомство с оборудованием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C008" w14:textId="77777777" w:rsidR="00CC04E6" w:rsidRDefault="00CC04E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Изучение практических применений, назначений и названий химической посуды</w:t>
            </w:r>
          </w:p>
        </w:tc>
      </w:tr>
      <w:tr w:rsidR="00CC04E6" w14:paraId="17521FC2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D6084" w14:textId="77777777" w:rsidR="00CC04E6" w:rsidRDefault="00CC04E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C713C" w14:textId="77777777" w:rsidR="00CC04E6" w:rsidRDefault="00CC04E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Основы безопасной работы с ПК. Поиск информации и выбор источников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0D6FF" w14:textId="77777777" w:rsidR="00CC04E6" w:rsidRDefault="00CC04E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Поиск информации в интернете: этапы информационного поиска, принципы отбора информации, достоверные источники. Полезные интернет-ресурсы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4EA6C" w14:textId="77777777" w:rsidR="00CC04E6" w:rsidRDefault="00CC04E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Изучение техники безопасности при работе с ПК. Изучение основ работы в текстовых и табличных процессорах, программах для подготовки презентаций. Написание конспекта и подготовка мини-</w:t>
            </w:r>
            <w:r>
              <w:rPr>
                <w:rFonts w:eastAsia="Cambria" w:cs="Cambria"/>
                <w:szCs w:val="20"/>
                <w:lang w:eastAsia="en-US"/>
              </w:rPr>
              <w:lastRenderedPageBreak/>
              <w:t>доклада на научную тематику</w:t>
            </w:r>
          </w:p>
        </w:tc>
      </w:tr>
      <w:tr w:rsidR="001728C6" w14:paraId="22B4601A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A9A9" w14:textId="1E6745DF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95AD" w14:textId="0112EF93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 w:rsidRPr="00BC2667">
              <w:rPr>
                <w:szCs w:val="28"/>
                <w:lang w:eastAsia="en-US"/>
              </w:rPr>
              <w:t>Классификация химических веществ.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1385" w14:textId="4E7D8E7A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C2667">
              <w:rPr>
                <w:szCs w:val="28"/>
                <w:lang w:eastAsia="en-US"/>
              </w:rPr>
              <w:t>Периодическая система химических элементов. Молекулярные и структурные формулы. Простые и сложные вещества. Металлы и неметаллы. Кислоты, основания, оксиды и соли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B0F5" w14:textId="41CFC160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C2667">
              <w:rPr>
                <w:szCs w:val="28"/>
                <w:lang w:eastAsia="en-US"/>
              </w:rPr>
              <w:t>Работа с молекулярным конструктором. Демонстрация различных классов веществ</w:t>
            </w:r>
          </w:p>
        </w:tc>
      </w:tr>
      <w:tr w:rsidR="001728C6" w14:paraId="6EA32134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EAA5" w14:textId="18DFD8CE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9316" w14:textId="13E2AEAD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 w:rsidRPr="00BC2667">
              <w:rPr>
                <w:szCs w:val="28"/>
                <w:lang w:eastAsia="en-US"/>
              </w:rPr>
              <w:t>Химические вещества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6FFD" w14:textId="7A53D92B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C2667">
              <w:rPr>
                <w:szCs w:val="28"/>
                <w:lang w:eastAsia="en-US"/>
              </w:rPr>
              <w:t>Взаимодействие элементарных частиц, химические связи. Классификация химических веществ. Органические и неорганические вещества. Простые и сложные вещества. Металлы и неметаллы. Кислоты, основания, оксиды и соли. Номенклатура химических соединений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EAD8" w14:textId="7A469FDC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C2667">
              <w:rPr>
                <w:szCs w:val="28"/>
                <w:lang w:eastAsia="en-US"/>
              </w:rPr>
              <w:t>Работа с молекулярным конструктором. Демонстрация различных классов веществ. Викторина по номенклатуре и классификации химических веществ</w:t>
            </w:r>
          </w:p>
        </w:tc>
      </w:tr>
      <w:tr w:rsidR="001728C6" w14:paraId="64CE9E26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D9C6" w14:textId="33A3F7DE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szCs w:val="28"/>
                <w:lang w:eastAsia="en-US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6856" w14:textId="4104DC2C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 w:rsidRPr="00BC2667">
              <w:rPr>
                <w:szCs w:val="28"/>
                <w:lang w:eastAsia="en-US"/>
              </w:rPr>
              <w:t>Кейс «Индикаторы»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51D4" w14:textId="727F5DAC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C2667">
              <w:rPr>
                <w:szCs w:val="28"/>
                <w:lang w:eastAsia="en-US"/>
              </w:rPr>
              <w:t>Химические и природные индикаторы. Обнаружение веществ с помощью индикаторов. Удивительные свойства некоторых веществ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20C3" w14:textId="1B397996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C2667">
              <w:rPr>
                <w:szCs w:val="28"/>
                <w:lang w:eastAsia="en-US"/>
              </w:rPr>
              <w:t>Изучение техники безопасности. Определение веществ при помощи различных индикаторов</w:t>
            </w:r>
          </w:p>
        </w:tc>
      </w:tr>
      <w:tr w:rsidR="001728C6" w14:paraId="370A136B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96D1" w14:textId="0AB828AE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  <w:r w:rsidRPr="00BC2667">
              <w:rPr>
                <w:szCs w:val="28"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9A8E" w14:textId="46474851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 w:rsidRPr="00BC2667">
              <w:rPr>
                <w:szCs w:val="28"/>
                <w:lang w:eastAsia="en-US"/>
              </w:rPr>
              <w:t>Растворы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E39" w14:textId="77777777" w:rsidR="001728C6" w:rsidRPr="00BC2667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 w:val="28"/>
                <w:szCs w:val="28"/>
                <w:lang w:eastAsia="en-US"/>
              </w:rPr>
            </w:pPr>
            <w:r w:rsidRPr="00BC2667">
              <w:rPr>
                <w:rFonts w:eastAsia="Cambria"/>
                <w:sz w:val="28"/>
                <w:szCs w:val="28"/>
                <w:lang w:eastAsia="en-US"/>
              </w:rPr>
              <w:t>Растворимость веществ. Понятие</w:t>
            </w:r>
          </w:p>
          <w:p w14:paraId="7DE61020" w14:textId="2DCA3F88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C2667">
              <w:rPr>
                <w:szCs w:val="28"/>
                <w:lang w:eastAsia="en-US"/>
              </w:rPr>
              <w:t>концентрации. Массовая доля и молярность. Свойства растворов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93F5" w14:textId="42F4218B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C2667">
              <w:rPr>
                <w:szCs w:val="28"/>
                <w:lang w:eastAsia="en-US"/>
              </w:rPr>
              <w:t>Изучение техники безопасности при приготовлении растворов. Расчёт массовой доли и молярности. Работа с весами и мерной пипеткой</w:t>
            </w:r>
          </w:p>
        </w:tc>
      </w:tr>
      <w:tr w:rsidR="001728C6" w14:paraId="1C9C4BD9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905E1" w14:textId="0BB0FE51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6F9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bookmarkStart w:id="1" w:name="_Hlk68093989"/>
            <w:r>
              <w:rPr>
                <w:rFonts w:eastAsia="Cambria" w:cs="Cambria"/>
                <w:szCs w:val="32"/>
                <w:lang w:eastAsia="en-US"/>
              </w:rPr>
              <w:t>Уровни организации материи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C2EF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 xml:space="preserve">Понятие материи. Поле и вещество. Единицы измерения длины. Приставки СИ. </w:t>
            </w:r>
            <w:r>
              <w:rPr>
                <w:rFonts w:eastAsia="Cambria" w:cs="Cambria"/>
                <w:szCs w:val="32"/>
                <w:lang w:eastAsia="en-US"/>
              </w:rPr>
              <w:t xml:space="preserve">Микро-, </w:t>
            </w:r>
            <w:r>
              <w:rPr>
                <w:rFonts w:eastAsia="Cambria" w:cs="Cambria"/>
                <w:szCs w:val="32"/>
                <w:lang w:eastAsia="en-US"/>
              </w:rPr>
              <w:lastRenderedPageBreak/>
              <w:t xml:space="preserve">макро- и </w:t>
            </w:r>
            <w:proofErr w:type="spellStart"/>
            <w:r>
              <w:rPr>
                <w:rFonts w:eastAsia="Cambria" w:cs="Cambria"/>
                <w:szCs w:val="32"/>
                <w:lang w:eastAsia="en-US"/>
              </w:rPr>
              <w:t>мегауровни</w:t>
            </w:r>
            <w:proofErr w:type="spellEnd"/>
            <w:r>
              <w:rPr>
                <w:rFonts w:eastAsia="Cambria" w:cs="Cambria"/>
                <w:szCs w:val="32"/>
                <w:lang w:eastAsia="en-US"/>
              </w:rPr>
              <w:t xml:space="preserve"> организации материи. Размерность пространства. Понятие нанообъекта и </w:t>
            </w:r>
            <w:proofErr w:type="spellStart"/>
            <w:r>
              <w:rPr>
                <w:rFonts w:eastAsia="Cambria" w:cs="Cambria"/>
                <w:szCs w:val="32"/>
                <w:lang w:eastAsia="en-US"/>
              </w:rPr>
              <w:t>нанодиапазона</w:t>
            </w:r>
            <w:proofErr w:type="spellEnd"/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300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lastRenderedPageBreak/>
              <w:t xml:space="preserve">Работа с различными приборами для измерения </w:t>
            </w:r>
            <w:r>
              <w:rPr>
                <w:rFonts w:eastAsia="Cambria" w:cs="Cambria"/>
                <w:szCs w:val="20"/>
                <w:lang w:eastAsia="en-US"/>
              </w:rPr>
              <w:lastRenderedPageBreak/>
              <w:t>геометрических размеров. Измерение малых объектов. Перевод единиц измерения. Расчёт площади и объёма</w:t>
            </w:r>
          </w:p>
        </w:tc>
      </w:tr>
      <w:tr w:rsidR="001728C6" w14:paraId="01D7173C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6979A" w14:textId="681E7B2F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CBA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Законы микромира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D3C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История открытия атома и элементарных частиц. История развития представлений о внутреннем устройстве атома. Постулаты Бора. Спектры атомов и спектральный анализ. Корпускулярно-волновой дуализм, длина волны де Бройля. Элементы квантовой механики, размерные эффекты в нанотехнологиях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4F88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Работа с компьютерной симуляцией, иллюстрирующей строение атома. Расчёт длины волны де Бройля для различных объектов. Изготовление спектроскопа. Изучение спектров различных источников излучения</w:t>
            </w:r>
          </w:p>
        </w:tc>
      </w:tr>
      <w:tr w:rsidR="001728C6" w14:paraId="75A7B1A4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11F8" w14:textId="7DF475C1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214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Кейс «Исследование</w:t>
            </w:r>
          </w:p>
          <w:p w14:paraId="040A6488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явлений дифракции</w:t>
            </w:r>
          </w:p>
          <w:p w14:paraId="1DBF70AD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и интерференции</w:t>
            </w:r>
          </w:p>
          <w:p w14:paraId="54526A5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света»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C4F2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Интерференция волн.</w:t>
            </w:r>
          </w:p>
          <w:p w14:paraId="56216D1A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Когерентность. Условия</w:t>
            </w:r>
          </w:p>
          <w:p w14:paraId="5B635B94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максимума и минимума.</w:t>
            </w:r>
          </w:p>
          <w:p w14:paraId="0DBD3481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Дифракция и условия ее</w:t>
            </w:r>
          </w:p>
          <w:p w14:paraId="2E93F661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проявления. Дифракционный</w:t>
            </w:r>
          </w:p>
          <w:p w14:paraId="7D5FC5F2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максимум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C588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Наблюдение явлений</w:t>
            </w:r>
          </w:p>
          <w:p w14:paraId="695BCC8B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дифракции и</w:t>
            </w:r>
          </w:p>
          <w:p w14:paraId="01C2DE0C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интерференции.</w:t>
            </w:r>
          </w:p>
          <w:p w14:paraId="2BCD14E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Решение задач</w:t>
            </w:r>
          </w:p>
        </w:tc>
      </w:tr>
      <w:tr w:rsidR="001728C6" w14:paraId="31F44C01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DB9C" w14:textId="6E63D725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D36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Оптическая</w:t>
            </w:r>
          </w:p>
          <w:p w14:paraId="0741E732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микроскопия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F154D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История микроскопа.</w:t>
            </w:r>
          </w:p>
          <w:p w14:paraId="22F0DDED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Фундаментальный рэлеевский критерий. Методы световой микроскопии. Хроматические и сферические аберрации. Принцип действия и устройство сканирующего зондового микроскопа.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945C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Изучение техники</w:t>
            </w:r>
          </w:p>
          <w:p w14:paraId="4C0E36EF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безопасности. Работа с</w:t>
            </w:r>
          </w:p>
          <w:p w14:paraId="585E3A6D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оптическим микроскопом. Исследование различных образцов под микроскопом</w:t>
            </w:r>
          </w:p>
        </w:tc>
      </w:tr>
      <w:tr w:rsidR="001728C6" w14:paraId="6DDF2D25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8521" w14:textId="7F3D109E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F066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Атомарная</w:t>
            </w:r>
          </w:p>
          <w:p w14:paraId="236A2F61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структура вещества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6A2A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Строение, физическая и химическая структура веществ, таблица Менделеева. Образование</w:t>
            </w:r>
          </w:p>
          <w:p w14:paraId="46FDA380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молекул, вещества. Альфа- и бета-распады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41F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Работа с молекулярным</w:t>
            </w:r>
          </w:p>
          <w:p w14:paraId="52CD59C0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конструктором. Расчет</w:t>
            </w:r>
          </w:p>
          <w:p w14:paraId="2AF8FD5B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числа элементарных</w:t>
            </w:r>
          </w:p>
          <w:p w14:paraId="2D1C6766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частиц (нейтронов,</w:t>
            </w:r>
          </w:p>
          <w:p w14:paraId="35B777A4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протонов, электронов),</w:t>
            </w:r>
          </w:p>
          <w:p w14:paraId="5A75A246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lastRenderedPageBreak/>
              <w:t>зарядового числа, массового числа</w:t>
            </w:r>
          </w:p>
        </w:tc>
      </w:tr>
      <w:tr w:rsidR="001728C6" w14:paraId="68AE56BA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DCDA" w14:textId="02A07513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C6D2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Кейс «Терминология и основные понятия в нанотехнологиях»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3BEAA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История нанотехнологий. Этапы развития нанотехнологий. Понятие стандарта и целей стандартизации. Принятые и планируемые к принятию стандарты в нанотехнологиях. Терминология и основные понятия, связанные с наноматериалами и нанотехнологиями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6FA0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Изучение и анализ различных источников информации.</w:t>
            </w:r>
          </w:p>
          <w:p w14:paraId="74652E4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Создание глоссария нанотехнологических терминов с использованием достоверных источников</w:t>
            </w:r>
          </w:p>
        </w:tc>
      </w:tr>
      <w:tr w:rsidR="001728C6" w14:paraId="6D138DCC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20919" w14:textId="6FD58A1B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AA4C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Наноматериалы и нанотехнологии вокруг нас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8F18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 xml:space="preserve">Классификация наноматериалов по их происхождению. Нанообъекты в окружающем мире: ДНК, вирусы, микроорганизмы, </w:t>
            </w:r>
            <w:proofErr w:type="spellStart"/>
            <w:r>
              <w:rPr>
                <w:rFonts w:eastAsia="Cambria"/>
                <w:szCs w:val="28"/>
                <w:lang w:eastAsia="en-US"/>
              </w:rPr>
              <w:t>магнитотактические</w:t>
            </w:r>
            <w:proofErr w:type="spellEnd"/>
            <w:r>
              <w:rPr>
                <w:rFonts w:eastAsia="Cambria"/>
                <w:szCs w:val="28"/>
                <w:lang w:eastAsia="en-US"/>
              </w:rPr>
              <w:t xml:space="preserve"> бактерии, горные породы, аэрозоли, эффект лотоса, лапки геккона, крылья бабочек, опалесценция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1F82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Демонстрация различных нанообъектов. Расчётные задачи на определение цвета крыльев бабочки по изображениям периодических наноструктур, из которых состоят крылья</w:t>
            </w:r>
          </w:p>
        </w:tc>
      </w:tr>
      <w:tr w:rsidR="001728C6" w14:paraId="2D4CBAC4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3C791" w14:textId="0BB1D0C4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D44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Фазовые переходы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B700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 xml:space="preserve">Понятие вещества и физического тела. Твёрдые тела (кристаллические и аморфные) и их свойства. Жидкости и их свойства. Газы и их свойства. Плазма и её свойства. Энергия межмолекулярного взаимодействия. Кристаллическая решетка. Плотные и </w:t>
            </w:r>
            <w:proofErr w:type="spellStart"/>
            <w:r>
              <w:rPr>
                <w:rFonts w:eastAsia="Cambria" w:cs="Cambria"/>
                <w:szCs w:val="20"/>
                <w:lang w:eastAsia="en-US"/>
              </w:rPr>
              <w:t>плотнейшие</w:t>
            </w:r>
            <w:proofErr w:type="spellEnd"/>
            <w:r>
              <w:rPr>
                <w:rFonts w:eastAsia="Cambria" w:cs="Cambria"/>
                <w:szCs w:val="20"/>
                <w:lang w:eastAsia="en-US"/>
              </w:rPr>
              <w:t xml:space="preserve"> упаковки. Изотропия и анизотропия. Основы термодинамики. Фазовые диаграммы и фазовые переходы Метастабильные состояния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73EB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 xml:space="preserve">Демонстрация природных кристаллических и аморфных тел. Работа с фазовыми диаграммами. Исследование свойств жидкостей: определение плотности, текучести, вязкости, поверхностного натяжения. Наблюдение фазовых переходов в воде. Изучение свойств </w:t>
            </w:r>
            <w:r>
              <w:rPr>
                <w:rFonts w:eastAsia="Cambria" w:cs="Cambria"/>
                <w:szCs w:val="20"/>
                <w:lang w:eastAsia="en-US"/>
              </w:rPr>
              <w:lastRenderedPageBreak/>
              <w:t>растворителя. Наблюдение диффузии</w:t>
            </w:r>
          </w:p>
        </w:tc>
      </w:tr>
      <w:tr w:rsidR="001728C6" w14:paraId="6DF284F7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5B41C" w14:textId="713CFB8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15.</w:t>
            </w:r>
          </w:p>
        </w:tc>
        <w:tc>
          <w:tcPr>
            <w:tcW w:w="9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B9E3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Подготовка проектов. Учебно-исследовательская и проектная деятельность: особенности, этапы, жизненный цикл, результаты. Командообразование. Целеполагание</w:t>
            </w:r>
          </w:p>
        </w:tc>
      </w:tr>
      <w:tr w:rsidR="001728C6" w14:paraId="7138C88E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ECC6" w14:textId="777A3AA2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9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10EA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Защита проектов. Стендовая, презентационная</w:t>
            </w:r>
          </w:p>
        </w:tc>
      </w:tr>
      <w:tr w:rsidR="001728C6" w14:paraId="5360CB12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F0D7" w14:textId="1A59FEC3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2852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Кейс «Мир симметрии кристаллов»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9ED0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Природные и искусственные кристаллы. Кристаллогидраты. Условия образования кристаллов. Направления, посвященные изучению кристаллов: в физике (физика твердого тела, кристаллография), в химии (кристаллохимия и физическая химия), и в геологии (минералогия, геохимия). Актуальные задачи нанотехнологий, связанные с кристаллическим состоянием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2874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 xml:space="preserve">Демонстрация природных кристаллов. Изучение техники безопасности при работе с некоторыми кристаллогидратами. </w:t>
            </w:r>
            <w:r>
              <w:rPr>
                <w:rFonts w:eastAsia="Cambria"/>
                <w:szCs w:val="28"/>
                <w:lang w:eastAsia="en-US"/>
              </w:rPr>
              <w:t>Изучение и анализ различных источников информации.</w:t>
            </w:r>
          </w:p>
          <w:p w14:paraId="34FC6FFB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Выращивание кристаллов. Наблюдение за ростом кристаллов. Опыты по моментальной кристаллизации</w:t>
            </w:r>
          </w:p>
        </w:tc>
      </w:tr>
      <w:tr w:rsidR="001728C6" w14:paraId="53798C1D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580B" w14:textId="27ACA18B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640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Кейс «Изучение pH</w:t>
            </w:r>
          </w:p>
          <w:p w14:paraId="0E04408F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бытовой химии»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6EC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Водородный показатель рН,</w:t>
            </w:r>
          </w:p>
          <w:p w14:paraId="6DFF0D3F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методики определения рН.</w:t>
            </w:r>
          </w:p>
          <w:p w14:paraId="6CAC24F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Химические и природные</w:t>
            </w:r>
          </w:p>
          <w:p w14:paraId="23140EE6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индикаторы. Индикаторные полоски. pH-метр. Влияние pH</w:t>
            </w:r>
          </w:p>
          <w:p w14:paraId="538C5350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бытовой химии на организм</w:t>
            </w:r>
          </w:p>
          <w:p w14:paraId="49650206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человека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B717A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Изучение техники</w:t>
            </w:r>
          </w:p>
          <w:p w14:paraId="290D323C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безопасности при работе с кислотами и щелочами.</w:t>
            </w:r>
          </w:p>
          <w:p w14:paraId="7A4CE44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Изучение и анализ различных источников информации.</w:t>
            </w:r>
          </w:p>
          <w:p w14:paraId="72DDCE94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Определение веществ при помощи различных</w:t>
            </w:r>
          </w:p>
          <w:p w14:paraId="424B07DD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индикаторов. Определение pH бытовой химии различными способами: индикаторными полосками и pH-метром</w:t>
            </w:r>
          </w:p>
        </w:tc>
      </w:tr>
      <w:tr w:rsidR="001728C6" w14:paraId="3F25A6DA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24C6" w14:textId="7BB8FDAA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CC3E1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Кейс</w:t>
            </w:r>
          </w:p>
          <w:p w14:paraId="052363A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lastRenderedPageBreak/>
              <w:t>«Изготовление</w:t>
            </w:r>
          </w:p>
          <w:p w14:paraId="39B20FF9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косметического</w:t>
            </w:r>
          </w:p>
          <w:p w14:paraId="7F1BA04A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лосьона»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391B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lastRenderedPageBreak/>
              <w:t>Химия в косметологии. Виды</w:t>
            </w:r>
          </w:p>
          <w:p w14:paraId="1858B55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lastRenderedPageBreak/>
              <w:t>косметических препаратов.</w:t>
            </w:r>
          </w:p>
          <w:p w14:paraId="1E30F5F0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Влияние различных</w:t>
            </w:r>
          </w:p>
          <w:p w14:paraId="5757C849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химических веществ на кожу</w:t>
            </w:r>
          </w:p>
          <w:p w14:paraId="5DAB790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человека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D996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lastRenderedPageBreak/>
              <w:t>Изучение техники</w:t>
            </w:r>
          </w:p>
          <w:p w14:paraId="69FE1360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lastRenderedPageBreak/>
              <w:t>безопасности при работе с магнитной мешалкой и</w:t>
            </w:r>
          </w:p>
          <w:p w14:paraId="533A3971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нагревательной плиткой.</w:t>
            </w:r>
          </w:p>
          <w:p w14:paraId="7BBA8FA5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Изучение и анализ различных источников информации. Подбор ингредиентов и изготовление лосьона</w:t>
            </w:r>
          </w:p>
        </w:tc>
      </w:tr>
      <w:tr w:rsidR="001728C6" w14:paraId="57A02F5B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EC10E" w14:textId="3A74EC26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F0FA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Эффекты в неньютоновских жидкостях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99E2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Ньютоновские и неньютоновские жидкости. Вязкость и текучесть. Межмолекулярные взаимодействия в цепочках молекул с большой молекулярной массой. Свойства неньютоновских жидкостей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6322F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Изготовление неньютоновской жидкости из кукурузного крахмала. Эксперименты с полученной неньютоновской жидкостью. Выдвижение идей по практическому применению неньютоновских жидкостей</w:t>
            </w:r>
          </w:p>
        </w:tc>
      </w:tr>
      <w:tr w:rsidR="001728C6" w14:paraId="0980C621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A0AF" w14:textId="49C5A675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21F4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Растительные пигменты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FDF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Классификация растительных пигментов. Изменение цвета при изменении кислотности среды или температуры, при взаимодействии с различными веществами. Способы получения пигментов и их анализа. Свойства пигментов и их применение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E884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 xml:space="preserve">Изучение техники безопасности при работе с легковоспламеняющимися жидкостями. Выделение растительных пигментов, разделение </w:t>
            </w:r>
            <w:proofErr w:type="spellStart"/>
            <w:r>
              <w:rPr>
                <w:rFonts w:eastAsia="Cambria"/>
                <w:szCs w:val="28"/>
                <w:lang w:eastAsia="en-US"/>
              </w:rPr>
              <w:t>пигметов</w:t>
            </w:r>
            <w:proofErr w:type="spellEnd"/>
            <w:r>
              <w:rPr>
                <w:rFonts w:eastAsia="Cambria"/>
                <w:szCs w:val="28"/>
                <w:lang w:eastAsia="en-US"/>
              </w:rPr>
              <w:t xml:space="preserve"> по Краусу, изучение их при помощи оптической микроскопии и хроматографии</w:t>
            </w:r>
          </w:p>
        </w:tc>
      </w:tr>
      <w:tr w:rsidR="001728C6" w14:paraId="2A3B1279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9FFB" w14:textId="136C87C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184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Законы осмоса в природе и технике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440C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 xml:space="preserve">Диффузия. Изо-, </w:t>
            </w:r>
            <w:proofErr w:type="spellStart"/>
            <w:r>
              <w:rPr>
                <w:rFonts w:eastAsia="Cambria"/>
                <w:szCs w:val="28"/>
                <w:lang w:eastAsia="en-US"/>
              </w:rPr>
              <w:t>гипо</w:t>
            </w:r>
            <w:proofErr w:type="spellEnd"/>
            <w:r>
              <w:rPr>
                <w:rFonts w:eastAsia="Cambria"/>
                <w:szCs w:val="28"/>
                <w:lang w:eastAsia="en-US"/>
              </w:rPr>
              <w:t xml:space="preserve">- и гипертонические растворы. Механизм осмоса. Прямой и </w:t>
            </w:r>
            <w:r>
              <w:rPr>
                <w:rFonts w:eastAsia="Cambria"/>
                <w:szCs w:val="28"/>
                <w:lang w:eastAsia="en-US"/>
              </w:rPr>
              <w:lastRenderedPageBreak/>
              <w:t xml:space="preserve">обратный осмос. </w:t>
            </w:r>
            <w:proofErr w:type="spellStart"/>
            <w:r>
              <w:rPr>
                <w:rFonts w:eastAsia="Cambria"/>
                <w:szCs w:val="28"/>
                <w:lang w:eastAsia="en-US"/>
              </w:rPr>
              <w:t>Электроосмос</w:t>
            </w:r>
            <w:proofErr w:type="spellEnd"/>
            <w:r>
              <w:rPr>
                <w:rFonts w:eastAsia="Cambria"/>
                <w:szCs w:val="28"/>
                <w:lang w:eastAsia="en-US"/>
              </w:rPr>
              <w:t>. Осмос в окружающем нас мире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66CA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lastRenderedPageBreak/>
              <w:t>Изучение техники безопасности. Опыты по электрофорезу и осмосу</w:t>
            </w:r>
          </w:p>
        </w:tc>
      </w:tr>
      <w:tr w:rsidR="001728C6" w14:paraId="2A7D612D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0838D" w14:textId="50BED80E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78A9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Аллотропные модификации углерода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CD54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Аллотропия. Углерод как вещество с наибольшим числом аллотропных модификаций. Аморфные и кристаллические аллотропные модификации углерода. Углеродные наноструктуры (графен, углеродные нанотрубки, фуллерены) и их особые свойства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D280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Изучение свойств различных аллотропных модификаций углерода. Создание графена при помощи карандаша и скотча, исследование его оптических свойств под микроскопом</w:t>
            </w:r>
          </w:p>
        </w:tc>
      </w:tr>
      <w:tr w:rsidR="001728C6" w14:paraId="72366152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CBAC" w14:textId="57CA80DD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35489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Материалы с памятью формы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D77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 xml:space="preserve">Деформация, виды деформации. Упругость и </w:t>
            </w:r>
            <w:proofErr w:type="spellStart"/>
            <w:r>
              <w:rPr>
                <w:rFonts w:eastAsia="Cambria"/>
                <w:szCs w:val="28"/>
                <w:lang w:eastAsia="en-US"/>
              </w:rPr>
              <w:t>термоупругость</w:t>
            </w:r>
            <w:proofErr w:type="spellEnd"/>
            <w:r>
              <w:rPr>
                <w:rFonts w:eastAsia="Cambria"/>
                <w:szCs w:val="28"/>
                <w:lang w:eastAsia="en-US"/>
              </w:rPr>
              <w:t>. Внутренние напряжения. Мартенситные превращения: прямое и обратное. Различные материалы, обладающие памятью формы</w:t>
            </w:r>
          </w:p>
          <w:p w14:paraId="7B8C1BC8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2D306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 xml:space="preserve">Изучение техники безопасности при работе с нагревательными приборами. Опыты с </w:t>
            </w:r>
            <w:proofErr w:type="spellStart"/>
            <w:r>
              <w:rPr>
                <w:rFonts w:eastAsia="Cambria"/>
                <w:szCs w:val="28"/>
                <w:lang w:eastAsia="en-US"/>
              </w:rPr>
              <w:t>нитиноловыми</w:t>
            </w:r>
            <w:proofErr w:type="spellEnd"/>
            <w:r>
              <w:rPr>
                <w:rFonts w:eastAsia="Cambria"/>
                <w:szCs w:val="28"/>
                <w:lang w:eastAsia="en-US"/>
              </w:rPr>
              <w:t xml:space="preserve"> пружинами, изучение свойств, расчет КПД</w:t>
            </w:r>
          </w:p>
        </w:tc>
      </w:tr>
      <w:tr w:rsidR="001728C6" w14:paraId="6F3E227E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08652" w14:textId="7961BAF2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DB142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Электричество и</w:t>
            </w:r>
          </w:p>
          <w:p w14:paraId="3C361708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магнетизм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5086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Электрические и магнитные</w:t>
            </w:r>
          </w:p>
          <w:p w14:paraId="6003C426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 xml:space="preserve">явления. Заряд, ток. Проводники и диэлектрики. Линии индукции магнитного поля. Электромагнитное поле. </w:t>
            </w:r>
          </w:p>
          <w:p w14:paraId="0B88CABD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727B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Изучение техники</w:t>
            </w:r>
          </w:p>
          <w:p w14:paraId="52F2868A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безопасности. Опыты по</w:t>
            </w:r>
          </w:p>
          <w:p w14:paraId="3D203C44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электризации тел.</w:t>
            </w:r>
          </w:p>
          <w:p w14:paraId="18B4D845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Наблюдение теплового,</w:t>
            </w:r>
          </w:p>
          <w:p w14:paraId="6CD98131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магнитного и химического действий тока. Сборка электрических схем, измерение параметров цепи и ее элементов. Работа с мультиметром</w:t>
            </w:r>
          </w:p>
        </w:tc>
      </w:tr>
      <w:tr w:rsidR="001728C6" w14:paraId="3B778DE6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E38FB" w14:textId="75C061D2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BCBD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Кейс</w:t>
            </w:r>
          </w:p>
          <w:p w14:paraId="29018A69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«Изготовление</w:t>
            </w:r>
          </w:p>
          <w:p w14:paraId="3B27994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гальванического</w:t>
            </w:r>
          </w:p>
          <w:p w14:paraId="792F853D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элемента»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7690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Электролитическая</w:t>
            </w:r>
          </w:p>
          <w:p w14:paraId="322C407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диссоциация. Электролиты.</w:t>
            </w:r>
          </w:p>
          <w:p w14:paraId="66B1DA0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Электроотрицательность.</w:t>
            </w:r>
          </w:p>
          <w:p w14:paraId="50059B8D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Электродвижущая сила.</w:t>
            </w:r>
          </w:p>
          <w:p w14:paraId="022D50BC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Электролиз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EDFA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Изучение техники</w:t>
            </w:r>
          </w:p>
          <w:p w14:paraId="637C53B5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безопасности при работе с кислотами и щелочами.</w:t>
            </w:r>
          </w:p>
          <w:p w14:paraId="33A426F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 xml:space="preserve">Изучение и анализ различных источников </w:t>
            </w:r>
            <w:r>
              <w:rPr>
                <w:rFonts w:eastAsia="Cambria"/>
                <w:szCs w:val="28"/>
                <w:lang w:eastAsia="en-US"/>
              </w:rPr>
              <w:lastRenderedPageBreak/>
              <w:t>информации. Проведение опытов с различными электролитами. Изготовление гальванических элементов из фруктов или уксуса</w:t>
            </w:r>
          </w:p>
        </w:tc>
      </w:tr>
      <w:tr w:rsidR="001728C6" w14:paraId="27CEEFF9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B84EC" w14:textId="6896A425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3FC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Оптические</w:t>
            </w:r>
          </w:p>
          <w:p w14:paraId="24D7953C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явления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D8A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Отражение.</w:t>
            </w:r>
          </w:p>
          <w:p w14:paraId="6C77EE1B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Преломление света. Дисперсия света. Линзы. Природные оптические явления. Зрение человека. Оптические иллюзии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7C9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Основы оптики. Изучение хода лучей в тонкой линзе. Проведение опытов,</w:t>
            </w:r>
          </w:p>
          <w:p w14:paraId="3E178826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демонстрирующих различные оптические явления</w:t>
            </w:r>
          </w:p>
        </w:tc>
      </w:tr>
      <w:tr w:rsidR="001728C6" w14:paraId="5673E258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F8F3" w14:textId="1CA94FD6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365C8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Кейс «Обман зрения»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48BE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 xml:space="preserve">Изучение видов оптических иллюзий и природы их явлений. Применение оптических иллюзий в различных сферах жизни. Влияние иллюзий на человека и животных. 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7625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Работа с компьютером. Создание оптических иллюзий разной сложности. Проверка реакции организма людей и животных на получившиеся образцы</w:t>
            </w:r>
          </w:p>
        </w:tc>
      </w:tr>
      <w:tr w:rsidR="001728C6" w14:paraId="772017AD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6899" w14:textId="28F1F00E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szCs w:val="20"/>
              </w:rPr>
              <w:t>29.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7173" w14:textId="6D8FBCE8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t>Методы синтеза наноматериалов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27A2" w14:textId="3E4EFC2E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szCs w:val="20"/>
              </w:rPr>
              <w:t>М</w:t>
            </w:r>
            <w:r w:rsidRPr="0069143A">
              <w:rPr>
                <w:szCs w:val="20"/>
              </w:rPr>
              <w:t>етоды получения наноматериалов</w:t>
            </w:r>
            <w:r>
              <w:rPr>
                <w:szCs w:val="20"/>
              </w:rPr>
              <w:t>. П</w:t>
            </w:r>
            <w:r w:rsidRPr="0069143A">
              <w:rPr>
                <w:szCs w:val="20"/>
              </w:rPr>
              <w:t>одход «сверху вниз» (</w:t>
            </w:r>
            <w:proofErr w:type="spellStart"/>
            <w:r w:rsidRPr="0069143A">
              <w:rPr>
                <w:szCs w:val="20"/>
              </w:rPr>
              <w:t>bottom-up</w:t>
            </w:r>
            <w:proofErr w:type="spellEnd"/>
            <w:r w:rsidRPr="0069143A">
              <w:rPr>
                <w:szCs w:val="20"/>
              </w:rPr>
              <w:t xml:space="preserve">) </w:t>
            </w:r>
            <w:r>
              <w:rPr>
                <w:szCs w:val="20"/>
              </w:rPr>
              <w:t xml:space="preserve">и подход </w:t>
            </w:r>
            <w:r w:rsidRPr="0069143A">
              <w:rPr>
                <w:szCs w:val="20"/>
              </w:rPr>
              <w:t>«снизу вверх» (</w:t>
            </w:r>
            <w:proofErr w:type="spellStart"/>
            <w:r w:rsidRPr="0069143A">
              <w:rPr>
                <w:szCs w:val="20"/>
              </w:rPr>
              <w:t>top-down</w:t>
            </w:r>
            <w:proofErr w:type="spellEnd"/>
            <w:r w:rsidRPr="0069143A">
              <w:rPr>
                <w:szCs w:val="20"/>
              </w:rPr>
              <w:t>)</w:t>
            </w:r>
            <w:r>
              <w:rPr>
                <w:szCs w:val="20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7067" w14:textId="772D39C3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 w:rsidRPr="0069143A">
              <w:rPr>
                <w:szCs w:val="20"/>
              </w:rPr>
              <w:t>Изучение техники безопасности при работе с аммиаком. Лабораторная работа по осаждению серебра, получение пленки Ag</w:t>
            </w:r>
          </w:p>
        </w:tc>
      </w:tr>
      <w:tr w:rsidR="001728C6" w14:paraId="361C0853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B722" w14:textId="3F681B63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szCs w:val="20"/>
              </w:rPr>
              <w:t>30.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5690" w14:textId="3B048739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t>Кейс «Получение магнитных наночастиц методом осаждения»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A988" w14:textId="37C46AAD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szCs w:val="20"/>
              </w:rPr>
              <w:t>О</w:t>
            </w:r>
            <w:r w:rsidRPr="0069143A">
              <w:rPr>
                <w:szCs w:val="20"/>
              </w:rPr>
              <w:t>сновы получения наночастиц, методик</w:t>
            </w:r>
            <w:r>
              <w:rPr>
                <w:szCs w:val="20"/>
              </w:rPr>
              <w:t>а</w:t>
            </w:r>
            <w:r w:rsidRPr="0069143A">
              <w:rPr>
                <w:szCs w:val="20"/>
              </w:rPr>
              <w:t xml:space="preserve"> получения пленок, ферромагнетиков методом осаждения из растворов</w:t>
            </w:r>
            <w:r>
              <w:rPr>
                <w:szCs w:val="20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8A5E" w14:textId="053D47F1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 w:rsidRPr="0069143A">
              <w:rPr>
                <w:szCs w:val="20"/>
              </w:rPr>
              <w:t xml:space="preserve">Изучение техники безопасности при работе с аммиаком. Изготовление магнитной жидкости, методом осаждения из раствора. </w:t>
            </w:r>
            <w:r>
              <w:rPr>
                <w:szCs w:val="20"/>
              </w:rPr>
              <w:t>Выдвижение</w:t>
            </w:r>
            <w:r w:rsidRPr="0069143A">
              <w:rPr>
                <w:szCs w:val="20"/>
              </w:rPr>
              <w:t xml:space="preserve"> гипотез по </w:t>
            </w:r>
            <w:r w:rsidRPr="0069143A">
              <w:rPr>
                <w:szCs w:val="20"/>
              </w:rPr>
              <w:lastRenderedPageBreak/>
              <w:t>применению полученных наночастиц в различных областях науки, медицины и т.д.</w:t>
            </w:r>
          </w:p>
        </w:tc>
      </w:tr>
      <w:tr w:rsidR="001728C6" w14:paraId="3DEECF36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1BCB" w14:textId="0E5B082F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FBB5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 xml:space="preserve">Фотохромизм. </w:t>
            </w:r>
            <w:proofErr w:type="spellStart"/>
            <w:r>
              <w:rPr>
                <w:rFonts w:eastAsia="Cambria" w:cs="Cambria"/>
                <w:szCs w:val="32"/>
                <w:lang w:eastAsia="en-US"/>
              </w:rPr>
              <w:t>Термохромизм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3B1A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 xml:space="preserve">Фотохимические реакции. Фотохромизм и фотохромные материалы. </w:t>
            </w:r>
            <w:proofErr w:type="spellStart"/>
            <w:r>
              <w:rPr>
                <w:rFonts w:eastAsia="Cambria" w:cs="Cambria"/>
                <w:szCs w:val="20"/>
                <w:lang w:eastAsia="en-US"/>
              </w:rPr>
              <w:t>Термохромизм</w:t>
            </w:r>
            <w:proofErr w:type="spellEnd"/>
            <w:r>
              <w:rPr>
                <w:rFonts w:eastAsia="Cambria" w:cs="Cambria"/>
                <w:szCs w:val="20"/>
                <w:lang w:eastAsia="en-US"/>
              </w:rPr>
              <w:t xml:space="preserve"> и </w:t>
            </w:r>
            <w:proofErr w:type="spellStart"/>
            <w:r>
              <w:rPr>
                <w:rFonts w:eastAsia="Cambria" w:cs="Cambria"/>
                <w:szCs w:val="20"/>
                <w:lang w:eastAsia="en-US"/>
              </w:rPr>
              <w:t>термохромные</w:t>
            </w:r>
            <w:proofErr w:type="spellEnd"/>
            <w:r>
              <w:rPr>
                <w:rFonts w:eastAsia="Cambria" w:cs="Cambria"/>
                <w:szCs w:val="20"/>
                <w:lang w:eastAsia="en-US"/>
              </w:rPr>
              <w:t xml:space="preserve"> материалы. Жидкие кристаллы: их свойства, история открытия и необычные свойства. Применение фотохромных и </w:t>
            </w:r>
            <w:proofErr w:type="spellStart"/>
            <w:r>
              <w:rPr>
                <w:rFonts w:eastAsia="Cambria" w:cs="Cambria"/>
                <w:szCs w:val="20"/>
                <w:lang w:eastAsia="en-US"/>
              </w:rPr>
              <w:t>термохромных</w:t>
            </w:r>
            <w:proofErr w:type="spellEnd"/>
            <w:r>
              <w:rPr>
                <w:rFonts w:eastAsia="Cambria" w:cs="Cambria"/>
                <w:szCs w:val="20"/>
                <w:lang w:eastAsia="en-US"/>
              </w:rPr>
              <w:t xml:space="preserve"> материалов в различных областях науки и техники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20F3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 xml:space="preserve">Изучение техники безопасности при работе с различными химикатами. Проведение классических опытов, связанных с поглощением света и вызываемыми изменениями в веществах. Основы фотографической техники и получение изображений с помощью светочувствительных покрытий. Исследование фотохромных и </w:t>
            </w:r>
            <w:proofErr w:type="spellStart"/>
            <w:r>
              <w:rPr>
                <w:rFonts w:eastAsia="Cambria" w:cs="Cambria"/>
                <w:szCs w:val="20"/>
                <w:lang w:eastAsia="en-US"/>
              </w:rPr>
              <w:t>термохромных</w:t>
            </w:r>
            <w:proofErr w:type="spellEnd"/>
            <w:r>
              <w:rPr>
                <w:rFonts w:eastAsia="Cambria" w:cs="Cambria"/>
                <w:szCs w:val="20"/>
                <w:lang w:eastAsia="en-US"/>
              </w:rPr>
              <w:t xml:space="preserve"> материалов</w:t>
            </w:r>
          </w:p>
        </w:tc>
      </w:tr>
      <w:tr w:rsidR="001728C6" w14:paraId="08495765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28A8" w14:textId="181B9E2F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66E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Кейс «</w:t>
            </w:r>
            <w:proofErr w:type="spellStart"/>
            <w:r>
              <w:rPr>
                <w:rFonts w:eastAsia="Cambria"/>
                <w:szCs w:val="28"/>
                <w:lang w:eastAsia="en-US"/>
              </w:rPr>
              <w:t>Штормгласс</w:t>
            </w:r>
            <w:proofErr w:type="spellEnd"/>
            <w:r>
              <w:rPr>
                <w:rFonts w:eastAsia="Cambria"/>
                <w:szCs w:val="28"/>
                <w:lang w:eastAsia="en-US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B79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 xml:space="preserve">Наблюдение за погодными явлениями в наши дни и в прошлом. </w:t>
            </w:r>
            <w:proofErr w:type="spellStart"/>
            <w:r>
              <w:rPr>
                <w:rFonts w:eastAsia="Cambria"/>
                <w:szCs w:val="28"/>
                <w:lang w:eastAsia="en-US"/>
              </w:rPr>
              <w:t>Штормгласс</w:t>
            </w:r>
            <w:proofErr w:type="spellEnd"/>
            <w:r>
              <w:rPr>
                <w:rFonts w:eastAsia="Cambria"/>
                <w:szCs w:val="28"/>
                <w:lang w:eastAsia="en-US"/>
              </w:rPr>
              <w:t>: принцип работы, рецепт изготовления, методика наблюдения</w:t>
            </w:r>
          </w:p>
          <w:p w14:paraId="7799E550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21C1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Изучение техники безопасности при работе со спиртами, аммиаком.</w:t>
            </w:r>
          </w:p>
          <w:p w14:paraId="07BEC50E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Изучение и анализ различных источников информации.</w:t>
            </w:r>
          </w:p>
          <w:p w14:paraId="3C9A58B1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Изготовление самодельного прибора для прогнозирования погоды. Наблюдение за работой прибора, прогнозирование погоды</w:t>
            </w:r>
          </w:p>
        </w:tc>
      </w:tr>
      <w:tr w:rsidR="001728C6" w14:paraId="202F9D6C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A700C" w14:textId="634C693C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9323C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Цеолиты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8F248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Цеолиты. Структура цеолитов, виды кристаллических решёток цеолитов. Электрохимические процессы в цеолитах. Сорбция и десорбция воды в цеолитах. Тепловой эффект в цеолитах. Цеолиты в природе. Синтетические цеолиты. Применение цеолитов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361E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 xml:space="preserve">Изучение техники безопасности. Изучение ионного обмена в цеолитах. </w:t>
            </w:r>
          </w:p>
        </w:tc>
      </w:tr>
      <w:tr w:rsidR="001728C6" w14:paraId="2C163A72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EBEF" w14:textId="03E1659F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34.</w:t>
            </w:r>
          </w:p>
        </w:tc>
        <w:tc>
          <w:tcPr>
            <w:tcW w:w="9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1667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Подготовка проектов. Учебно-исследовательская и проектная деятельность: особенности, этапы, жизненный цикл, результаты. Командообразование. Целеполагание</w:t>
            </w:r>
          </w:p>
        </w:tc>
      </w:tr>
      <w:tr w:rsidR="001728C6" w14:paraId="39B49D5E" w14:textId="77777777" w:rsidTr="00690F58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F6C3" w14:textId="64E98CFF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35.</w:t>
            </w:r>
          </w:p>
        </w:tc>
        <w:tc>
          <w:tcPr>
            <w:tcW w:w="9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7E64" w14:textId="77777777" w:rsidR="001728C6" w:rsidRDefault="001728C6" w:rsidP="001728C6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Защита проектов. Стендовая, презентационная</w:t>
            </w:r>
          </w:p>
        </w:tc>
      </w:tr>
    </w:tbl>
    <w:p w14:paraId="6105ED39" w14:textId="77777777" w:rsidR="00CC04E6" w:rsidRDefault="00CC04E6" w:rsidP="00CC04E6">
      <w:pPr>
        <w:keepNext/>
        <w:keepLines/>
        <w:spacing w:before="240" w:after="0" w:line="360" w:lineRule="auto"/>
        <w:contextualSpacing/>
        <w:jc w:val="center"/>
        <w:outlineLvl w:val="0"/>
        <w:rPr>
          <w:b/>
          <w:caps/>
          <w:sz w:val="28"/>
          <w:szCs w:val="32"/>
        </w:rPr>
      </w:pPr>
    </w:p>
    <w:p w14:paraId="25B3D08F" w14:textId="77777777" w:rsidR="005C064C" w:rsidRPr="005C064C" w:rsidRDefault="005C064C" w:rsidP="005C064C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</w:p>
    <w:p w14:paraId="76B24784" w14:textId="77777777" w:rsidR="00237549" w:rsidRDefault="00237549" w:rsidP="00237549">
      <w:pPr>
        <w:keepNext/>
        <w:keepLines/>
        <w:spacing w:before="240" w:after="0" w:line="360" w:lineRule="auto"/>
        <w:contextualSpacing/>
        <w:jc w:val="center"/>
        <w:outlineLvl w:val="0"/>
        <w:rPr>
          <w:b/>
          <w:caps/>
          <w:sz w:val="28"/>
          <w:szCs w:val="32"/>
        </w:rPr>
      </w:pPr>
    </w:p>
    <w:p w14:paraId="6339490F" w14:textId="46BDB414" w:rsidR="00237549" w:rsidRPr="005C064C" w:rsidRDefault="00237549" w:rsidP="00237549">
      <w:pPr>
        <w:keepNext/>
        <w:keepLines/>
        <w:spacing w:before="240" w:after="0" w:line="360" w:lineRule="auto"/>
        <w:contextualSpacing/>
        <w:jc w:val="center"/>
        <w:outlineLvl w:val="0"/>
        <w:rPr>
          <w:b/>
          <w:caps/>
          <w:sz w:val="28"/>
          <w:szCs w:val="32"/>
        </w:rPr>
      </w:pPr>
      <w:r w:rsidRPr="005C064C">
        <w:rPr>
          <w:b/>
          <w:caps/>
          <w:sz w:val="28"/>
          <w:szCs w:val="32"/>
        </w:rPr>
        <w:t>учебно-тематический план</w:t>
      </w:r>
    </w:p>
    <w:tbl>
      <w:tblPr>
        <w:tblW w:w="9487" w:type="dxa"/>
        <w:tblLook w:val="04A0" w:firstRow="1" w:lastRow="0" w:firstColumn="1" w:lastColumn="0" w:noHBand="0" w:noVBand="1"/>
      </w:tblPr>
      <w:tblGrid>
        <w:gridCol w:w="960"/>
        <w:gridCol w:w="4980"/>
        <w:gridCol w:w="919"/>
        <w:gridCol w:w="1136"/>
        <w:gridCol w:w="1492"/>
      </w:tblGrid>
      <w:tr w:rsidR="00CC04E6" w:rsidRPr="00CC04E6" w14:paraId="30D3537D" w14:textId="77777777" w:rsidTr="00690F58">
        <w:trPr>
          <w:trHeight w:val="312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FF60CF1" w14:textId="77777777" w:rsidR="00CC04E6" w:rsidRPr="00CC04E6" w:rsidRDefault="00CC04E6" w:rsidP="00CC04E6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CC04E6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9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5B68AB" w14:textId="77777777" w:rsidR="00CC04E6" w:rsidRPr="00CC04E6" w:rsidRDefault="00CC04E6" w:rsidP="00CC04E6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CC04E6">
              <w:rPr>
                <w:b/>
                <w:bCs/>
                <w:sz w:val="28"/>
                <w:szCs w:val="28"/>
              </w:rPr>
              <w:t xml:space="preserve">Тема 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CB5046" w14:textId="77777777" w:rsidR="00CC04E6" w:rsidRPr="00CC04E6" w:rsidRDefault="00CC04E6" w:rsidP="00CC04E6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CC04E6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CC04E6" w:rsidRPr="00CC04E6" w14:paraId="5D5A3C95" w14:textId="77777777" w:rsidTr="00690F58">
        <w:trPr>
          <w:trHeight w:val="312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6B5E2" w14:textId="77777777" w:rsidR="00CC04E6" w:rsidRPr="00CC04E6" w:rsidRDefault="00CC04E6" w:rsidP="00CC04E6">
            <w:pPr>
              <w:spacing w:after="0" w:line="240" w:lineRule="auto"/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EC5FEA" w14:textId="77777777" w:rsidR="00CC04E6" w:rsidRPr="00CC04E6" w:rsidRDefault="00CC04E6" w:rsidP="00CC04E6">
            <w:pPr>
              <w:spacing w:after="0" w:line="240" w:lineRule="auto"/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28726A" w14:textId="77777777" w:rsidR="00CC04E6" w:rsidRPr="00CC04E6" w:rsidRDefault="00CC04E6" w:rsidP="00CC04E6">
            <w:pPr>
              <w:spacing w:after="0" w:line="240" w:lineRule="auto"/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  <w:r w:rsidRPr="00CC04E6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BA479E" w14:textId="77777777" w:rsidR="00CC04E6" w:rsidRPr="00CC04E6" w:rsidRDefault="00CC04E6" w:rsidP="00CC04E6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CC04E6"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CC04E6" w:rsidRPr="00CC04E6" w14:paraId="0FBAB391" w14:textId="77777777" w:rsidTr="00690F58">
        <w:trPr>
          <w:trHeight w:val="312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30534" w14:textId="77777777" w:rsidR="00CC04E6" w:rsidRPr="00CC04E6" w:rsidRDefault="00CC04E6" w:rsidP="00CC04E6">
            <w:pPr>
              <w:spacing w:after="0" w:line="240" w:lineRule="auto"/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7B9D5D" w14:textId="77777777" w:rsidR="00CC04E6" w:rsidRPr="00CC04E6" w:rsidRDefault="00CC04E6" w:rsidP="00CC04E6">
            <w:pPr>
              <w:spacing w:after="0" w:line="240" w:lineRule="auto"/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50F432" w14:textId="77777777" w:rsidR="00CC04E6" w:rsidRPr="00CC04E6" w:rsidRDefault="00CC04E6" w:rsidP="00CC04E6">
            <w:pPr>
              <w:spacing w:after="0" w:line="240" w:lineRule="auto"/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  <w:r w:rsidRPr="00CC04E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4DBDC" w14:textId="77777777" w:rsidR="00CC04E6" w:rsidRPr="00CC04E6" w:rsidRDefault="00CC04E6" w:rsidP="00CC04E6">
            <w:pPr>
              <w:spacing w:after="0" w:line="240" w:lineRule="auto"/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  <w:r w:rsidRPr="00CC04E6">
              <w:rPr>
                <w:b/>
                <w:bCs/>
                <w:sz w:val="28"/>
                <w:szCs w:val="28"/>
              </w:rPr>
              <w:t>Теория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35B84" w14:textId="77777777" w:rsidR="00CC04E6" w:rsidRPr="00CC04E6" w:rsidRDefault="00CC04E6" w:rsidP="00CC04E6">
            <w:pPr>
              <w:spacing w:after="0" w:line="240" w:lineRule="auto"/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  <w:r w:rsidRPr="00CC04E6">
              <w:rPr>
                <w:b/>
                <w:bCs/>
                <w:sz w:val="28"/>
                <w:szCs w:val="28"/>
              </w:rPr>
              <w:t>Практика</w:t>
            </w:r>
          </w:p>
        </w:tc>
      </w:tr>
      <w:tr w:rsidR="00690F58" w:rsidRPr="00CC04E6" w14:paraId="4C2A01C9" w14:textId="77777777" w:rsidTr="00690F58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8788A3" w14:textId="7777777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8937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Вводное занятие. Техника безопасности при работе в лаборатории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DF12" w14:textId="23442A5E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F7216" w14:textId="4BDA35A5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8607A" w14:textId="3D293910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90F58" w:rsidRPr="00CC04E6" w14:paraId="6004C9E9" w14:textId="77777777" w:rsidTr="00690F58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935138" w14:textId="7777777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2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729C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Основы безопасной работы с ПК. Поиск информации и выбор источников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BD64" w14:textId="2DEFA2AE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A7354" w14:textId="14D700CD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73ABA" w14:textId="03CA996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D166B" w:rsidRPr="00CC04E6" w14:paraId="3A5BDACD" w14:textId="77777777" w:rsidTr="00DB015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DC3FD3A" w14:textId="7ADC906C" w:rsidR="00ED166B" w:rsidRPr="00CC04E6" w:rsidRDefault="00ED166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6440" w14:textId="5F7C95BF" w:rsidR="00ED166B" w:rsidRPr="00ED166B" w:rsidRDefault="00ED166B" w:rsidP="00ED166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ED166B">
              <w:rPr>
                <w:sz w:val="28"/>
                <w:szCs w:val="28"/>
                <w:lang w:eastAsia="en-US"/>
              </w:rPr>
              <w:t>Классификация химических веществ.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0BE59" w14:textId="1BD2B855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320AC" w14:textId="75A31500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90CC6" w14:textId="451FAE97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166B" w:rsidRPr="00CC04E6" w14:paraId="0F2CD5DB" w14:textId="77777777" w:rsidTr="00DB015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1D41F32" w14:textId="1600F887" w:rsidR="00ED166B" w:rsidRPr="00CC04E6" w:rsidRDefault="00ED166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747E" w14:textId="49899C40" w:rsidR="00ED166B" w:rsidRPr="00ED166B" w:rsidRDefault="00ED166B" w:rsidP="00ED166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ED166B">
              <w:rPr>
                <w:sz w:val="28"/>
                <w:szCs w:val="28"/>
                <w:lang w:eastAsia="en-US"/>
              </w:rPr>
              <w:t>Химические вещества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AC983" w14:textId="03A75F6D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161DD" w14:textId="2DCAC546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40265" w14:textId="768504E2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166B" w:rsidRPr="00CC04E6" w14:paraId="5C79080E" w14:textId="77777777" w:rsidTr="00DB015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12084E9" w14:textId="60F3A29C" w:rsidR="00ED166B" w:rsidRPr="00CC04E6" w:rsidRDefault="00ED166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A29B" w14:textId="3F3C1CB7" w:rsidR="00ED166B" w:rsidRPr="00ED166B" w:rsidRDefault="00ED166B" w:rsidP="00ED166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ED166B">
              <w:rPr>
                <w:sz w:val="28"/>
                <w:szCs w:val="28"/>
                <w:lang w:eastAsia="en-US"/>
              </w:rPr>
              <w:t>Кейс «Индикаторы»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5E47A" w14:textId="5974EDA2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B2A29" w14:textId="65B95D7F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D3AE4" w14:textId="4865F9F3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166B" w:rsidRPr="00CC04E6" w14:paraId="6B8729E1" w14:textId="77777777" w:rsidTr="00DB015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656AF24" w14:textId="494F9EAE" w:rsidR="00ED166B" w:rsidRPr="00CC04E6" w:rsidRDefault="00ED166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A3B0" w14:textId="00266DAE" w:rsidR="00ED166B" w:rsidRPr="00ED166B" w:rsidRDefault="00ED166B" w:rsidP="00ED166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ED166B">
              <w:rPr>
                <w:sz w:val="28"/>
                <w:szCs w:val="28"/>
                <w:lang w:eastAsia="en-US"/>
              </w:rPr>
              <w:t>Растворы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965D7" w14:textId="28FEF847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4A6D8" w14:textId="5B3AAF17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1A014" w14:textId="123DEE27" w:rsidR="00ED166B" w:rsidRDefault="0033405B" w:rsidP="00ED166B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90F58" w:rsidRPr="00CC04E6" w14:paraId="2D7E3269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C2CF67" w14:textId="63BAD99E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8180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Уровни организации материи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F898" w14:textId="53BFF1C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4CB0A" w14:textId="17C97BD9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E2716" w14:textId="6743206A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90F58" w:rsidRPr="00CC04E6" w14:paraId="46963E56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60C18E" w14:textId="036E51EB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5580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Законы микромира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30570" w14:textId="2EA4CD76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46FC9" w14:textId="6B45164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11A2E" w14:textId="777338EB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90F58" w:rsidRPr="00CC04E6" w14:paraId="6C81B557" w14:textId="77777777" w:rsidTr="00690F58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E24B2D" w14:textId="6486C01D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C055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Кейс «Исследование явлений дифракции и интерференции света»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658D" w14:textId="2F9D45A5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1C8EA" w14:textId="5F02AD24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561B1" w14:textId="36B7DA5E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90F58" w:rsidRPr="00CC04E6" w14:paraId="39ABEA05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16B5FA" w14:textId="5BC6E345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1CE6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Оптическая микроскопия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17EAC" w14:textId="71C39888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53B2A" w14:textId="0CAE44D6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B9A51" w14:textId="78C0A976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90F58" w:rsidRPr="00CC04E6" w14:paraId="56AC1B13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3D9E6E" w14:textId="30A4E297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A8EB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Атомарная структура вещества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19BC" w14:textId="1D893C27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1D61" w14:textId="2609DA9E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01B82" w14:textId="26449736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90F58" w:rsidRPr="00CC04E6" w14:paraId="170E2B3F" w14:textId="77777777" w:rsidTr="00690F58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97815E" w14:textId="4F09CFA4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C859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Кейс «Терминология и основные понятия в нанотехнологиях»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9F99" w14:textId="0AE41AE2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BA34C" w14:textId="3EE6B60D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4780B" w14:textId="2164BDF9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90F58" w:rsidRPr="00CC04E6" w14:paraId="4FBDA426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9DBCEC" w14:textId="22E3B273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6394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Наноматериалы и нанотехнологии вокруг нас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A074C" w14:textId="04DF0DF2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6C2FA" w14:textId="74A86E38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2DEE4" w14:textId="2187065E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90F58" w:rsidRPr="00CC04E6" w14:paraId="2ACD5595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4F1F0C" w14:textId="72E57BB6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6CFA6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Фазовые переходы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E74D" w14:textId="45A7D06C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E4033" w14:textId="7EF111DF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1CC74" w14:textId="48D652A7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90F58" w:rsidRPr="00CC04E6" w14:paraId="082E6AB0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590DFF" w14:textId="6B205596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B372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Подготовка проектов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0503" w14:textId="0E50341B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433CE" w14:textId="2C7AE26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45F72" w14:textId="69AB569B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690F58" w:rsidRPr="00CC04E6" w14:paraId="4DC630FE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BFA658" w14:textId="5A8EDBB9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77F5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Защита проектов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9A64" w14:textId="73A8A7BD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2C47E" w14:textId="04277AA9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911A2" w14:textId="0B85CE1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90F58" w:rsidRPr="00CC04E6" w14:paraId="2839F360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526281" w14:textId="3904DEC9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CDB9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Кейс «Мир симметрии кристаллов»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0A66" w14:textId="6AE632B4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BCE1" w14:textId="03D4A3E4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FC4B3" w14:textId="5B4E33AD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90F58" w:rsidRPr="00CC04E6" w14:paraId="2D5649E4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3A7687" w14:textId="491D82A5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EBEA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Кейс «Изучение pH бытовой химии»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45CE" w14:textId="2A718ABC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6A27E" w14:textId="27BD083D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46728" w14:textId="6E8A7142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90F58" w:rsidRPr="00CC04E6" w14:paraId="386519F6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5D79EE" w14:textId="59209280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91F4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Кейс «Изготовление косметического лосьона»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B0619" w14:textId="250C1E1A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B95D" w14:textId="5328C19E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4D4D1" w14:textId="470F053C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90F58" w:rsidRPr="00CC04E6" w14:paraId="6B07EF54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A1C983" w14:textId="0C88FD63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C6394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Эффекты в неньютоновских жидкостях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1F6C" w14:textId="4A1BC22D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3596A" w14:textId="43CAC400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9EF8E" w14:textId="7FF8A2A5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90F58" w:rsidRPr="00CC04E6" w14:paraId="271EEEE8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755411" w14:textId="4CEFC575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CF0A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Растительные пигменты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9BAE" w14:textId="7884C926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E5586" w14:textId="565DCB46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3E46C" w14:textId="6E49B7DD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90F58" w:rsidRPr="00CC04E6" w14:paraId="7D9FB3DC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C014CB" w14:textId="32445EAD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99C5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Законы осмоса в природе и технике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F53A" w14:textId="5E369A44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1AA09" w14:textId="0CFD4D21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4C754" w14:textId="359ADA18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90F58" w:rsidRPr="00CC04E6" w14:paraId="0F65F35F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C3F0A9" w14:textId="61F668B3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7968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Аллотропные модификации углерода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67EA" w14:textId="703E573D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973BE" w14:textId="4BA564CA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A240E" w14:textId="7E3F69E6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90F58" w:rsidRPr="00CC04E6" w14:paraId="0B635D15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364586" w14:textId="1987F84C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007F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Материалы с памятью формы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C14E" w14:textId="4D60BBCF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DBDE2" w14:textId="2C98CD20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A33D6" w14:textId="5451F8AC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90F58" w:rsidRPr="00CC04E6" w14:paraId="51A9C6A2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F694EA" w14:textId="7FACC904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BCE3D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Электричество и магнетизм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F677" w14:textId="72FC295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31A42" w14:textId="598614F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32686" w14:textId="151D9AF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90F58" w:rsidRPr="00CC04E6" w14:paraId="639CD615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361A87" w14:textId="3A6D96D6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998A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Кейс «Изготовление гальванического элемента»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1D92" w14:textId="3429B1D0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24D18" w14:textId="4C10844F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47081" w14:textId="03463814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90F58" w:rsidRPr="00CC04E6" w14:paraId="228F1FF4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CDDFF0" w14:textId="20845990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BAC6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Оптические явления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2DCC" w14:textId="7313EB9B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FCC4B" w14:textId="37C97939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D2346" w14:textId="6FF9906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90F58" w:rsidRPr="00CC04E6" w14:paraId="245DA170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C9A037" w14:textId="5E3394FC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503F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Кейс «Обман зрения»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75ACD" w14:textId="436C542B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3431C" w14:textId="61C2712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284CD" w14:textId="58BCBA78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90F58" w:rsidRPr="00CC04E6" w14:paraId="7A8F4C58" w14:textId="77777777" w:rsidTr="00450E8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BEB87FB" w14:textId="5E182863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6121" w14:textId="74F14252" w:rsidR="00690F58" w:rsidRPr="00690F58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690F58">
              <w:rPr>
                <w:sz w:val="28"/>
              </w:rPr>
              <w:t>Методы синтеза наноматериалов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70AA0" w14:textId="5434B38B" w:rsidR="00690F58" w:rsidRPr="00690F58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F7B95" w14:textId="08163CE7" w:rsidR="00690F58" w:rsidRPr="00690F58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4ECDA" w14:textId="07DD0B56" w:rsidR="00690F58" w:rsidRPr="00690F58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1</w:t>
            </w:r>
          </w:p>
        </w:tc>
      </w:tr>
      <w:tr w:rsidR="00690F58" w:rsidRPr="00CC04E6" w14:paraId="00176776" w14:textId="77777777" w:rsidTr="00450E8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ABB8C44" w14:textId="5E07A117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EF89" w14:textId="716CC650" w:rsidR="00690F58" w:rsidRPr="00690F58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690F58">
              <w:rPr>
                <w:sz w:val="28"/>
              </w:rPr>
              <w:t>Кейс «Получение магнитных наночастиц методом осаждения»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224A6" w14:textId="5008E0AC" w:rsidR="00690F58" w:rsidRPr="00690F58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4D1E3" w14:textId="3B5E1D9D" w:rsidR="00690F58" w:rsidRPr="00690F58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4ECA7" w14:textId="18748DBD" w:rsidR="00690F58" w:rsidRPr="00690F58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3</w:t>
            </w:r>
          </w:p>
        </w:tc>
      </w:tr>
      <w:tr w:rsidR="00690F58" w:rsidRPr="00CC04E6" w14:paraId="48FDDDF9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070DEB" w14:textId="6CF6F1B6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CE1C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 xml:space="preserve">Фотохромизм. </w:t>
            </w:r>
            <w:proofErr w:type="spellStart"/>
            <w:r w:rsidRPr="00CC04E6">
              <w:rPr>
                <w:sz w:val="28"/>
                <w:szCs w:val="28"/>
              </w:rPr>
              <w:t>Термохромизм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C491" w14:textId="0695040F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9B196" w14:textId="509B797F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EA933" w14:textId="0AC7C42B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90F58" w:rsidRPr="00CC04E6" w14:paraId="7F5D713F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396822" w14:textId="64AAEEFC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CAF8E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Кейс «</w:t>
            </w:r>
            <w:proofErr w:type="spellStart"/>
            <w:r w:rsidRPr="00CC04E6">
              <w:rPr>
                <w:sz w:val="28"/>
                <w:szCs w:val="28"/>
              </w:rPr>
              <w:t>Штормгласс</w:t>
            </w:r>
            <w:proofErr w:type="spellEnd"/>
            <w:r w:rsidRPr="00CC04E6">
              <w:rPr>
                <w:sz w:val="28"/>
                <w:szCs w:val="28"/>
              </w:rPr>
              <w:t>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8DD5" w14:textId="77606221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92DDF" w14:textId="1B6F46D8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A9D6" w14:textId="1789886C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90F58" w:rsidRPr="00CC04E6" w14:paraId="7530546A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CE7D7D" w14:textId="04736A5A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0B24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Цеолиты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518AE" w14:textId="3DCEF4AC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09252" w14:textId="126BCB5A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A15BA" w14:textId="58DEC9A5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90F58" w:rsidRPr="00CC04E6" w14:paraId="2253CEE2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234A29" w14:textId="35C0D110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F737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Подготовка проектов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B72C" w14:textId="71D82B7C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7E3AE" w14:textId="0514FBDC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67C1A" w14:textId="69B63C04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690F58" w:rsidRPr="00CC04E6" w14:paraId="77FE39C9" w14:textId="77777777" w:rsidTr="00690F5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347AFD" w14:textId="3FD99AC7" w:rsidR="00690F58" w:rsidRPr="00CC04E6" w:rsidRDefault="00ED166B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EE8F1" w14:textId="77777777" w:rsidR="00690F58" w:rsidRPr="00CC04E6" w:rsidRDefault="00690F58" w:rsidP="00690F58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Защита проектов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45C3" w14:textId="3CE9E9F4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00603" w14:textId="2F337F92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4F18" w14:textId="710A6FE5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90F58" w:rsidRPr="00CC04E6" w14:paraId="092E36FD" w14:textId="77777777" w:rsidTr="00690F58">
        <w:trPr>
          <w:trHeight w:val="34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BD950" w14:textId="7777777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CC04E6">
              <w:rPr>
                <w:sz w:val="28"/>
                <w:szCs w:val="28"/>
              </w:rPr>
              <w:t> 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CD7A9" w14:textId="7777777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CC04E6"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A4324" w14:textId="77777777" w:rsidR="00690F58" w:rsidRPr="00CC04E6" w:rsidRDefault="00690F58" w:rsidP="00690F58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CC04E6">
              <w:rPr>
                <w:b/>
                <w:bCs/>
                <w:sz w:val="28"/>
                <w:szCs w:val="28"/>
              </w:rPr>
              <w:t>136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E8044" w14:textId="4CA26C6E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6F6B" w14:textId="2300886D" w:rsidR="00690F58" w:rsidRPr="00CC04E6" w:rsidRDefault="0033405B" w:rsidP="00690F58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</w:t>
            </w:r>
          </w:p>
        </w:tc>
      </w:tr>
    </w:tbl>
    <w:p w14:paraId="27B4A2F0" w14:textId="77777777" w:rsidR="00237549" w:rsidRPr="005C064C" w:rsidRDefault="00237549" w:rsidP="00237549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</w:p>
    <w:p w14:paraId="33F8FBC9" w14:textId="33D9F072" w:rsidR="005C064C" w:rsidRPr="005C064C" w:rsidRDefault="005C064C" w:rsidP="005C064C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</w:p>
    <w:p w14:paraId="71E01499" w14:textId="77777777" w:rsidR="005C064C" w:rsidRPr="005C064C" w:rsidRDefault="005C064C" w:rsidP="005C064C">
      <w:pPr>
        <w:keepNext/>
        <w:keepLines/>
        <w:spacing w:before="240" w:after="0" w:line="360" w:lineRule="auto"/>
        <w:contextualSpacing/>
        <w:jc w:val="center"/>
        <w:outlineLvl w:val="0"/>
        <w:rPr>
          <w:b/>
          <w:caps/>
          <w:sz w:val="28"/>
          <w:szCs w:val="32"/>
        </w:rPr>
      </w:pPr>
      <w:r w:rsidRPr="005C064C">
        <w:rPr>
          <w:b/>
          <w:caps/>
          <w:sz w:val="28"/>
          <w:szCs w:val="32"/>
        </w:rPr>
        <w:t>Планируемые результаты</w:t>
      </w:r>
    </w:p>
    <w:p w14:paraId="3C8335D5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b/>
          <w:sz w:val="28"/>
          <w:lang w:eastAsia="en-US"/>
        </w:rPr>
      </w:pPr>
      <w:r w:rsidRPr="005C064C">
        <w:rPr>
          <w:rFonts w:eastAsia="Calibri"/>
          <w:b/>
          <w:sz w:val="28"/>
          <w:lang w:eastAsia="en-US"/>
        </w:rPr>
        <w:t>Обучающиеся должны знать:</w:t>
      </w:r>
    </w:p>
    <w:p w14:paraId="10B4F6C9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основные понятия и задачи современного естествознания, а также перспективы развития нанотехнологий;</w:t>
      </w:r>
    </w:p>
    <w:p w14:paraId="096C3EA9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особенности получения и изучения микро- и нано-структур;</w:t>
      </w:r>
    </w:p>
    <w:p w14:paraId="18AC915E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терминологию и основные понятия, связанные с наноматериалами и нанотехнологиями;</w:t>
      </w:r>
    </w:p>
    <w:p w14:paraId="2F5190ED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принципы и методики для исследования объектов и материалов;</w:t>
      </w:r>
    </w:p>
    <w:p w14:paraId="67319C67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методы проведения научного исследования.</w:t>
      </w:r>
    </w:p>
    <w:p w14:paraId="754A001E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b/>
          <w:sz w:val="28"/>
          <w:lang w:eastAsia="en-US"/>
        </w:rPr>
      </w:pPr>
      <w:r w:rsidRPr="005C064C">
        <w:rPr>
          <w:rFonts w:eastAsia="Calibri"/>
          <w:b/>
          <w:sz w:val="28"/>
          <w:lang w:eastAsia="en-US"/>
        </w:rPr>
        <w:t>Уметь:</w:t>
      </w:r>
    </w:p>
    <w:p w14:paraId="32F383E6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 w:rsidRPr="005C064C">
        <w:rPr>
          <w:rFonts w:eastAsia="Cambria" w:cs="Cambria"/>
          <w:sz w:val="28"/>
          <w:szCs w:val="32"/>
        </w:rPr>
        <w:lastRenderedPageBreak/>
        <w:t>-</w:t>
      </w:r>
      <w:r w:rsidRPr="005C064C">
        <w:rPr>
          <w:rFonts w:eastAsia="Cambria" w:cs="Cambria"/>
          <w:sz w:val="28"/>
          <w:szCs w:val="32"/>
          <w:lang w:val="en-US"/>
        </w:rPr>
        <w:t> </w:t>
      </w:r>
      <w:r w:rsidRPr="005C064C">
        <w:rPr>
          <w:rFonts w:eastAsia="Cambria" w:cs="Cambria"/>
          <w:sz w:val="28"/>
          <w:szCs w:val="32"/>
        </w:rPr>
        <w:t>работать с современным лабораторным и исследовательским оборудованием;</w:t>
      </w:r>
    </w:p>
    <w:p w14:paraId="4317D1EA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 w:rsidRPr="005C064C">
        <w:rPr>
          <w:rFonts w:eastAsia="Cambria" w:cs="Cambria"/>
          <w:sz w:val="28"/>
          <w:szCs w:val="32"/>
        </w:rPr>
        <w:t>-</w:t>
      </w:r>
      <w:r w:rsidRPr="005C064C">
        <w:rPr>
          <w:rFonts w:eastAsia="Cambria" w:cs="Cambria"/>
          <w:sz w:val="28"/>
          <w:szCs w:val="32"/>
          <w:lang w:val="en-US"/>
        </w:rPr>
        <w:t> </w:t>
      </w:r>
      <w:r w:rsidRPr="005C064C">
        <w:rPr>
          <w:rFonts w:eastAsia="Cambria" w:cs="Cambria"/>
          <w:sz w:val="28"/>
          <w:szCs w:val="32"/>
        </w:rPr>
        <w:t>работать со средствами информации (уметь искать и отбирать информацию);</w:t>
      </w:r>
    </w:p>
    <w:p w14:paraId="03DCE32A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выбирать объект исследования, формулировать рабочую гипотезу, проверить ее и оценить достоверность полученных результатов.</w:t>
      </w:r>
    </w:p>
    <w:p w14:paraId="4C037DFA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b/>
          <w:sz w:val="28"/>
          <w:lang w:eastAsia="en-US"/>
        </w:rPr>
      </w:pPr>
      <w:r w:rsidRPr="005C064C">
        <w:rPr>
          <w:rFonts w:eastAsia="Calibri"/>
          <w:b/>
          <w:sz w:val="28"/>
          <w:lang w:eastAsia="en-US"/>
        </w:rPr>
        <w:t>Результатом усвоения обучающимися программы по развивающему и воспитательному аспектам являются:</w:t>
      </w:r>
    </w:p>
    <w:p w14:paraId="3D04B0BE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развитый интерес у учащихся к современному естествознанию и технологиям;</w:t>
      </w:r>
    </w:p>
    <w:p w14:paraId="77FD4974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положительная динамика показателей развития познавательных способностей, обучающихся (внимания, памяти, изобретательности, логического мышления и т.д.);</w:t>
      </w:r>
    </w:p>
    <w:p w14:paraId="4AF7DE93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создание обучающимися творческих работ, учебных и научно-исследовательских проектов;</w:t>
      </w:r>
    </w:p>
    <w:p w14:paraId="22229BEC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способность обучающихся самостоятельно выполнять учебные задания, предлагать свои варианты решения проблем, активно включаться в командные проекты;</w:t>
      </w:r>
    </w:p>
    <w:p w14:paraId="24C48381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достижения в массовых мероприятиях различного уровня;</w:t>
      </w:r>
    </w:p>
    <w:p w14:paraId="21F5AC61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развитие организационно-волевых качеств личности для успешной деятельности: аккуратность, организованность, исполнительность, дисциплинированность и ответственность.</w:t>
      </w:r>
    </w:p>
    <w:p w14:paraId="68E2C7C6" w14:textId="77777777" w:rsidR="005C064C" w:rsidRPr="005C064C" w:rsidRDefault="005C064C" w:rsidP="005C064C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5C064C">
        <w:rPr>
          <w:rFonts w:eastAsia="Calibri"/>
          <w:sz w:val="28"/>
          <w:lang w:eastAsia="en-US"/>
        </w:rPr>
        <w:t>-</w:t>
      </w:r>
      <w:r w:rsidRPr="005C064C">
        <w:rPr>
          <w:rFonts w:eastAsia="Calibri"/>
          <w:sz w:val="28"/>
          <w:lang w:val="en-US" w:eastAsia="en-US"/>
        </w:rPr>
        <w:t> </w:t>
      </w:r>
      <w:r w:rsidRPr="005C064C">
        <w:rPr>
          <w:rFonts w:eastAsia="Calibri"/>
          <w:sz w:val="28"/>
          <w:lang w:eastAsia="en-US"/>
        </w:rPr>
        <w:t>умение продуктивно общаться и работать в коллективе, выполнять проекты в команде.</w:t>
      </w:r>
    </w:p>
    <w:sectPr w:rsidR="005C064C" w:rsidRPr="005C064C" w:rsidSect="00E2128C">
      <w:footerReference w:type="even" r:id="rId8"/>
      <w:footerReference w:type="default" r:id="rId9"/>
      <w:footerReference w:type="first" r:id="rId10"/>
      <w:pgSz w:w="11906" w:h="16838"/>
      <w:pgMar w:top="851" w:right="851" w:bottom="851" w:left="1418" w:header="720" w:footer="71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711D4" w14:textId="77777777" w:rsidR="00851CEB" w:rsidRDefault="00851CEB">
      <w:pPr>
        <w:spacing w:after="0" w:line="240" w:lineRule="auto"/>
      </w:pPr>
      <w:r>
        <w:separator/>
      </w:r>
    </w:p>
  </w:endnote>
  <w:endnote w:type="continuationSeparator" w:id="0">
    <w:p w14:paraId="26DD5D01" w14:textId="77777777" w:rsidR="00851CEB" w:rsidRDefault="00851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F1CC8" w14:textId="77777777" w:rsidR="00450E84" w:rsidRDefault="00450E84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8"/>
      </w:rPr>
      <w:t>38</w:t>
    </w:r>
    <w:r>
      <w:rPr>
        <w:sz w:val="28"/>
      </w:rPr>
      <w:fldChar w:fldCharType="end"/>
    </w:r>
    <w:r>
      <w:rPr>
        <w:sz w:val="28"/>
      </w:rPr>
      <w:t xml:space="preserve"> </w:t>
    </w:r>
  </w:p>
  <w:p w14:paraId="3DDFFA99" w14:textId="77777777" w:rsidR="00450E84" w:rsidRDefault="00450E84">
    <w:pPr>
      <w:spacing w:after="0" w:line="259" w:lineRule="auto"/>
      <w:ind w:left="0" w:right="-70" w:firstLine="0"/>
      <w:jc w:val="right"/>
    </w:pPr>
    <w:r>
      <w:rPr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9193090"/>
      <w:docPartObj>
        <w:docPartGallery w:val="Page Numbers (Bottom of Page)"/>
        <w:docPartUnique/>
      </w:docPartObj>
    </w:sdtPr>
    <w:sdtEndPr/>
    <w:sdtContent>
      <w:p w14:paraId="4CED8C17" w14:textId="24B5D71B" w:rsidR="00450E84" w:rsidRDefault="00450E84">
        <w:pPr>
          <w:pStyle w:val="af1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05B">
          <w:rPr>
            <w:noProof/>
          </w:rPr>
          <w:t>19</w:t>
        </w:r>
        <w:r>
          <w:fldChar w:fldCharType="end"/>
        </w:r>
      </w:p>
    </w:sdtContent>
  </w:sdt>
  <w:p w14:paraId="158D218A" w14:textId="03F79A77" w:rsidR="00450E84" w:rsidRDefault="00450E84">
    <w:pPr>
      <w:spacing w:after="0" w:line="259" w:lineRule="auto"/>
      <w:ind w:left="0" w:right="-70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0A9E" w14:textId="296ED684" w:rsidR="00450E84" w:rsidRDefault="00450E84">
    <w:pPr>
      <w:spacing w:after="0" w:line="259" w:lineRule="auto"/>
      <w:ind w:left="0" w:right="-70" w:firstLine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CA5D4" w14:textId="77777777" w:rsidR="00851CEB" w:rsidRDefault="00851CEB">
      <w:pPr>
        <w:spacing w:after="0" w:line="240" w:lineRule="auto"/>
      </w:pPr>
      <w:r>
        <w:separator/>
      </w:r>
    </w:p>
  </w:footnote>
  <w:footnote w:type="continuationSeparator" w:id="0">
    <w:p w14:paraId="3C410B50" w14:textId="77777777" w:rsidR="00851CEB" w:rsidRDefault="00851C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32E2652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C5100"/>
    <w:multiLevelType w:val="hybridMultilevel"/>
    <w:tmpl w:val="6E02E22E"/>
    <w:lvl w:ilvl="0" w:tplc="8B6291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814EB7"/>
    <w:multiLevelType w:val="hybridMultilevel"/>
    <w:tmpl w:val="176CF9FA"/>
    <w:lvl w:ilvl="0" w:tplc="E7985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B3828"/>
    <w:multiLevelType w:val="hybridMultilevel"/>
    <w:tmpl w:val="7F2C2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20A4E"/>
    <w:multiLevelType w:val="hybridMultilevel"/>
    <w:tmpl w:val="F5148542"/>
    <w:lvl w:ilvl="0" w:tplc="E6A4D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35FD0"/>
    <w:multiLevelType w:val="hybridMultilevel"/>
    <w:tmpl w:val="080AC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D1986"/>
    <w:multiLevelType w:val="hybridMultilevel"/>
    <w:tmpl w:val="CF240D90"/>
    <w:lvl w:ilvl="0" w:tplc="E7985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341E4"/>
    <w:multiLevelType w:val="hybridMultilevel"/>
    <w:tmpl w:val="111E2E1C"/>
    <w:lvl w:ilvl="0" w:tplc="5EAA2D9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B263888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7463C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71719"/>
    <w:multiLevelType w:val="hybridMultilevel"/>
    <w:tmpl w:val="C49AF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511F94"/>
    <w:multiLevelType w:val="hybridMultilevel"/>
    <w:tmpl w:val="10DE70CA"/>
    <w:lvl w:ilvl="0" w:tplc="8B6291C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6772AE"/>
    <w:multiLevelType w:val="hybridMultilevel"/>
    <w:tmpl w:val="080AC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291591"/>
    <w:multiLevelType w:val="hybridMultilevel"/>
    <w:tmpl w:val="91AE5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76848">
    <w:abstractNumId w:val="10"/>
  </w:num>
  <w:num w:numId="2" w16cid:durableId="1082675667">
    <w:abstractNumId w:val="2"/>
  </w:num>
  <w:num w:numId="3" w16cid:durableId="468012231">
    <w:abstractNumId w:val="11"/>
  </w:num>
  <w:num w:numId="4" w16cid:durableId="975181534">
    <w:abstractNumId w:val="5"/>
  </w:num>
  <w:num w:numId="5" w16cid:durableId="2005737144">
    <w:abstractNumId w:val="7"/>
  </w:num>
  <w:num w:numId="6" w16cid:durableId="350882053">
    <w:abstractNumId w:val="14"/>
  </w:num>
  <w:num w:numId="7" w16cid:durableId="1846901492">
    <w:abstractNumId w:val="8"/>
  </w:num>
  <w:num w:numId="8" w16cid:durableId="1183860726">
    <w:abstractNumId w:val="15"/>
  </w:num>
  <w:num w:numId="9" w16cid:durableId="640425541">
    <w:abstractNumId w:val="6"/>
  </w:num>
  <w:num w:numId="10" w16cid:durableId="1766149976">
    <w:abstractNumId w:val="4"/>
  </w:num>
  <w:num w:numId="11" w16cid:durableId="800655184">
    <w:abstractNumId w:val="12"/>
  </w:num>
  <w:num w:numId="12" w16cid:durableId="1132794839">
    <w:abstractNumId w:val="13"/>
  </w:num>
  <w:num w:numId="13" w16cid:durableId="259144139">
    <w:abstractNumId w:val="3"/>
  </w:num>
  <w:num w:numId="14" w16cid:durableId="647173758">
    <w:abstractNumId w:val="0"/>
  </w:num>
  <w:num w:numId="15" w16cid:durableId="1491404534">
    <w:abstractNumId w:val="1"/>
  </w:num>
  <w:num w:numId="16" w16cid:durableId="11062673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50"/>
    <w:rsid w:val="00000CBE"/>
    <w:rsid w:val="00003D7F"/>
    <w:rsid w:val="00007673"/>
    <w:rsid w:val="00014273"/>
    <w:rsid w:val="00014DEB"/>
    <w:rsid w:val="00021AFC"/>
    <w:rsid w:val="00023CF4"/>
    <w:rsid w:val="000611D9"/>
    <w:rsid w:val="0006131C"/>
    <w:rsid w:val="00061E21"/>
    <w:rsid w:val="00062A57"/>
    <w:rsid w:val="00064542"/>
    <w:rsid w:val="00065339"/>
    <w:rsid w:val="00084FC4"/>
    <w:rsid w:val="000B4775"/>
    <w:rsid w:val="000B7B27"/>
    <w:rsid w:val="000D3A52"/>
    <w:rsid w:val="001052C0"/>
    <w:rsid w:val="00124591"/>
    <w:rsid w:val="0013043E"/>
    <w:rsid w:val="00132F10"/>
    <w:rsid w:val="00153E16"/>
    <w:rsid w:val="001710D8"/>
    <w:rsid w:val="001728C6"/>
    <w:rsid w:val="0017741E"/>
    <w:rsid w:val="00191087"/>
    <w:rsid w:val="0019114D"/>
    <w:rsid w:val="00197F21"/>
    <w:rsid w:val="001B712D"/>
    <w:rsid w:val="001D18E2"/>
    <w:rsid w:val="001E6283"/>
    <w:rsid w:val="001F0B5B"/>
    <w:rsid w:val="001F15F5"/>
    <w:rsid w:val="00200C0F"/>
    <w:rsid w:val="00231EFB"/>
    <w:rsid w:val="00235FED"/>
    <w:rsid w:val="00236768"/>
    <w:rsid w:val="00237549"/>
    <w:rsid w:val="00251B5E"/>
    <w:rsid w:val="00254A83"/>
    <w:rsid w:val="002643CE"/>
    <w:rsid w:val="00271171"/>
    <w:rsid w:val="00274FFF"/>
    <w:rsid w:val="002C54AF"/>
    <w:rsid w:val="002F402C"/>
    <w:rsid w:val="0030168E"/>
    <w:rsid w:val="00305E20"/>
    <w:rsid w:val="0031165C"/>
    <w:rsid w:val="003116D0"/>
    <w:rsid w:val="00325E8D"/>
    <w:rsid w:val="00326B6B"/>
    <w:rsid w:val="00326EFE"/>
    <w:rsid w:val="00326F8E"/>
    <w:rsid w:val="0033405B"/>
    <w:rsid w:val="003474F8"/>
    <w:rsid w:val="00393BBD"/>
    <w:rsid w:val="003A3B44"/>
    <w:rsid w:val="003A40D1"/>
    <w:rsid w:val="003C1DBD"/>
    <w:rsid w:val="00431C44"/>
    <w:rsid w:val="00436598"/>
    <w:rsid w:val="00450E84"/>
    <w:rsid w:val="00451CC2"/>
    <w:rsid w:val="0045303B"/>
    <w:rsid w:val="00460210"/>
    <w:rsid w:val="00461963"/>
    <w:rsid w:val="00475DDE"/>
    <w:rsid w:val="0048263A"/>
    <w:rsid w:val="00490E35"/>
    <w:rsid w:val="004966CF"/>
    <w:rsid w:val="004A003E"/>
    <w:rsid w:val="004A1F27"/>
    <w:rsid w:val="004A20D0"/>
    <w:rsid w:val="004B1E6F"/>
    <w:rsid w:val="004B793F"/>
    <w:rsid w:val="004C4DA3"/>
    <w:rsid w:val="004D4826"/>
    <w:rsid w:val="004E4E6A"/>
    <w:rsid w:val="004F14F8"/>
    <w:rsid w:val="00510539"/>
    <w:rsid w:val="00537315"/>
    <w:rsid w:val="00541947"/>
    <w:rsid w:val="0054680B"/>
    <w:rsid w:val="005665C4"/>
    <w:rsid w:val="00576260"/>
    <w:rsid w:val="00576808"/>
    <w:rsid w:val="00592C40"/>
    <w:rsid w:val="005A7C5F"/>
    <w:rsid w:val="005B4256"/>
    <w:rsid w:val="005C064C"/>
    <w:rsid w:val="005C2FAC"/>
    <w:rsid w:val="005E0789"/>
    <w:rsid w:val="005F31AE"/>
    <w:rsid w:val="006104B1"/>
    <w:rsid w:val="0061399E"/>
    <w:rsid w:val="0062085D"/>
    <w:rsid w:val="00621D95"/>
    <w:rsid w:val="00621ED3"/>
    <w:rsid w:val="00634BAB"/>
    <w:rsid w:val="006549C3"/>
    <w:rsid w:val="006728D3"/>
    <w:rsid w:val="00684695"/>
    <w:rsid w:val="00690F58"/>
    <w:rsid w:val="00691016"/>
    <w:rsid w:val="0069143A"/>
    <w:rsid w:val="006C1F52"/>
    <w:rsid w:val="006F4F6B"/>
    <w:rsid w:val="007012CA"/>
    <w:rsid w:val="007223A1"/>
    <w:rsid w:val="00772FC6"/>
    <w:rsid w:val="00784849"/>
    <w:rsid w:val="00792B5A"/>
    <w:rsid w:val="00794770"/>
    <w:rsid w:val="007A1D28"/>
    <w:rsid w:val="007A56A3"/>
    <w:rsid w:val="007B121A"/>
    <w:rsid w:val="007B1BEF"/>
    <w:rsid w:val="007B1F4F"/>
    <w:rsid w:val="007C7AE1"/>
    <w:rsid w:val="007E1E84"/>
    <w:rsid w:val="007E369A"/>
    <w:rsid w:val="007F6AA6"/>
    <w:rsid w:val="008106DA"/>
    <w:rsid w:val="008218C4"/>
    <w:rsid w:val="00832AA9"/>
    <w:rsid w:val="00845061"/>
    <w:rsid w:val="00851CEB"/>
    <w:rsid w:val="00867D43"/>
    <w:rsid w:val="008A044A"/>
    <w:rsid w:val="008A3FFA"/>
    <w:rsid w:val="008B326A"/>
    <w:rsid w:val="008B5A89"/>
    <w:rsid w:val="008E5AB3"/>
    <w:rsid w:val="0092205B"/>
    <w:rsid w:val="00933850"/>
    <w:rsid w:val="009359EB"/>
    <w:rsid w:val="00944748"/>
    <w:rsid w:val="009450E4"/>
    <w:rsid w:val="00960CDD"/>
    <w:rsid w:val="0098075D"/>
    <w:rsid w:val="00983F6F"/>
    <w:rsid w:val="00991DF3"/>
    <w:rsid w:val="009A7415"/>
    <w:rsid w:val="009A78B2"/>
    <w:rsid w:val="009A7E5F"/>
    <w:rsid w:val="009B6858"/>
    <w:rsid w:val="009E6C5C"/>
    <w:rsid w:val="009F4F55"/>
    <w:rsid w:val="00A20C9B"/>
    <w:rsid w:val="00A25CAF"/>
    <w:rsid w:val="00A2712F"/>
    <w:rsid w:val="00A37DBC"/>
    <w:rsid w:val="00A40E7B"/>
    <w:rsid w:val="00A466C8"/>
    <w:rsid w:val="00A8707E"/>
    <w:rsid w:val="00A962AA"/>
    <w:rsid w:val="00AB0700"/>
    <w:rsid w:val="00AB3C2F"/>
    <w:rsid w:val="00AD35F7"/>
    <w:rsid w:val="00AE0B5F"/>
    <w:rsid w:val="00AE4C98"/>
    <w:rsid w:val="00AE73C7"/>
    <w:rsid w:val="00B01E7E"/>
    <w:rsid w:val="00B20822"/>
    <w:rsid w:val="00B338D0"/>
    <w:rsid w:val="00B6062D"/>
    <w:rsid w:val="00B61704"/>
    <w:rsid w:val="00B66A3C"/>
    <w:rsid w:val="00B73B4C"/>
    <w:rsid w:val="00B841F7"/>
    <w:rsid w:val="00B841FD"/>
    <w:rsid w:val="00B858FB"/>
    <w:rsid w:val="00B93143"/>
    <w:rsid w:val="00BA367C"/>
    <w:rsid w:val="00BB205A"/>
    <w:rsid w:val="00BB430A"/>
    <w:rsid w:val="00BC17EB"/>
    <w:rsid w:val="00BC3B8B"/>
    <w:rsid w:val="00BC62E4"/>
    <w:rsid w:val="00BD74CC"/>
    <w:rsid w:val="00BE20B5"/>
    <w:rsid w:val="00BE2C8D"/>
    <w:rsid w:val="00C018E4"/>
    <w:rsid w:val="00C07C6E"/>
    <w:rsid w:val="00C07D69"/>
    <w:rsid w:val="00C209A6"/>
    <w:rsid w:val="00C21D01"/>
    <w:rsid w:val="00C350F1"/>
    <w:rsid w:val="00C4339B"/>
    <w:rsid w:val="00C4395A"/>
    <w:rsid w:val="00C4465A"/>
    <w:rsid w:val="00C45E36"/>
    <w:rsid w:val="00C50E53"/>
    <w:rsid w:val="00C6190B"/>
    <w:rsid w:val="00C61A94"/>
    <w:rsid w:val="00C8183B"/>
    <w:rsid w:val="00C82310"/>
    <w:rsid w:val="00CA5EF5"/>
    <w:rsid w:val="00CC04E6"/>
    <w:rsid w:val="00D11477"/>
    <w:rsid w:val="00D21CF0"/>
    <w:rsid w:val="00D266E0"/>
    <w:rsid w:val="00D30C26"/>
    <w:rsid w:val="00D610B7"/>
    <w:rsid w:val="00D61AC9"/>
    <w:rsid w:val="00D67B9D"/>
    <w:rsid w:val="00D7685A"/>
    <w:rsid w:val="00DB4A57"/>
    <w:rsid w:val="00DB6079"/>
    <w:rsid w:val="00DD5396"/>
    <w:rsid w:val="00DE174B"/>
    <w:rsid w:val="00DF0132"/>
    <w:rsid w:val="00DF7EB6"/>
    <w:rsid w:val="00E04A80"/>
    <w:rsid w:val="00E210C9"/>
    <w:rsid w:val="00E2128C"/>
    <w:rsid w:val="00E25739"/>
    <w:rsid w:val="00E33132"/>
    <w:rsid w:val="00E41037"/>
    <w:rsid w:val="00E56C23"/>
    <w:rsid w:val="00E80BA7"/>
    <w:rsid w:val="00E91A88"/>
    <w:rsid w:val="00E963B2"/>
    <w:rsid w:val="00E97E9E"/>
    <w:rsid w:val="00EB1CD4"/>
    <w:rsid w:val="00EC731F"/>
    <w:rsid w:val="00ED166B"/>
    <w:rsid w:val="00ED5AB2"/>
    <w:rsid w:val="00EE258A"/>
    <w:rsid w:val="00EE2C53"/>
    <w:rsid w:val="00EE2F41"/>
    <w:rsid w:val="00EE542B"/>
    <w:rsid w:val="00F02856"/>
    <w:rsid w:val="00F04532"/>
    <w:rsid w:val="00F05BDC"/>
    <w:rsid w:val="00F13AFC"/>
    <w:rsid w:val="00F328F9"/>
    <w:rsid w:val="00F4675C"/>
    <w:rsid w:val="00F56789"/>
    <w:rsid w:val="00F605E8"/>
    <w:rsid w:val="00F61AEE"/>
    <w:rsid w:val="00F848B2"/>
    <w:rsid w:val="00FA17B2"/>
    <w:rsid w:val="00FB35D9"/>
    <w:rsid w:val="00FD074C"/>
    <w:rsid w:val="00FD3E81"/>
    <w:rsid w:val="00FD40DC"/>
    <w:rsid w:val="00FE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F259B"/>
  <w15:chartTrackingRefBased/>
  <w15:docId w15:val="{9A548450-E3A7-49C4-9A75-1FA8436E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6E0"/>
    <w:pPr>
      <w:spacing w:after="112" w:line="265" w:lineRule="auto"/>
      <w:ind w:left="872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832AA9"/>
    <w:pPr>
      <w:keepNext/>
      <w:keepLines/>
      <w:spacing w:after="0"/>
      <w:ind w:left="795" w:hanging="10"/>
      <w:jc w:val="center"/>
      <w:outlineLvl w:val="0"/>
    </w:pPr>
    <w:rPr>
      <w:rFonts w:ascii="Cambria" w:eastAsia="Cambria" w:hAnsi="Cambria" w:cs="Cambria"/>
      <w:b/>
      <w:color w:val="000000"/>
      <w:sz w:val="36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832AA9"/>
    <w:pPr>
      <w:keepNext/>
      <w:keepLines/>
      <w:spacing w:after="0"/>
      <w:ind w:left="872" w:hanging="10"/>
      <w:outlineLvl w:val="1"/>
    </w:pPr>
    <w:rPr>
      <w:rFonts w:ascii="Cambria" w:eastAsia="Cambria" w:hAnsi="Cambria" w:cs="Cambria"/>
      <w:b/>
      <w:color w:val="000000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832AA9"/>
    <w:pPr>
      <w:keepNext/>
      <w:keepLines/>
      <w:spacing w:after="0"/>
      <w:ind w:left="872" w:hanging="10"/>
      <w:outlineLvl w:val="2"/>
    </w:pPr>
    <w:rPr>
      <w:rFonts w:ascii="Cambria" w:eastAsia="Cambria" w:hAnsi="Cambria" w:cs="Cambria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AA9"/>
    <w:rPr>
      <w:rFonts w:ascii="Cambria" w:eastAsia="Cambria" w:hAnsi="Cambria" w:cs="Cambria"/>
      <w:b/>
      <w:color w:val="000000"/>
      <w:sz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2AA9"/>
    <w:rPr>
      <w:rFonts w:ascii="Cambria" w:eastAsia="Cambria" w:hAnsi="Cambria" w:cs="Cambria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2AA9"/>
    <w:rPr>
      <w:rFonts w:ascii="Cambria" w:eastAsia="Cambria" w:hAnsi="Cambria" w:cs="Cambria"/>
      <w:b/>
      <w:color w:val="000000"/>
      <w:sz w:val="24"/>
      <w:lang w:eastAsia="ru-RU"/>
    </w:rPr>
  </w:style>
  <w:style w:type="table" w:customStyle="1" w:styleId="TableGrid">
    <w:name w:val="TableGrid"/>
    <w:rsid w:val="00832AA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02856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4">
    <w:name w:val="Strong"/>
    <w:basedOn w:val="a0"/>
    <w:uiPriority w:val="22"/>
    <w:qFormat/>
    <w:rsid w:val="00F02856"/>
    <w:rPr>
      <w:b/>
      <w:bCs/>
    </w:rPr>
  </w:style>
  <w:style w:type="character" w:styleId="a5">
    <w:name w:val="Emphasis"/>
    <w:basedOn w:val="a0"/>
    <w:uiPriority w:val="20"/>
    <w:qFormat/>
    <w:rsid w:val="00F02856"/>
    <w:rPr>
      <w:i/>
      <w:iCs/>
    </w:rPr>
  </w:style>
  <w:style w:type="table" w:styleId="a6">
    <w:name w:val="Table Grid"/>
    <w:basedOn w:val="a1"/>
    <w:uiPriority w:val="39"/>
    <w:rsid w:val="00960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31EFB"/>
    <w:pPr>
      <w:ind w:left="720"/>
      <w:contextualSpacing/>
    </w:pPr>
  </w:style>
  <w:style w:type="paragraph" w:customStyle="1" w:styleId="formattext">
    <w:name w:val="formattext"/>
    <w:basedOn w:val="a"/>
    <w:rsid w:val="004B1E6F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customStyle="1" w:styleId="a8">
    <w:name w:val="Обычный (ГОСТ)"/>
    <w:basedOn w:val="a9"/>
    <w:link w:val="aa"/>
    <w:qFormat/>
    <w:rsid w:val="00E80BA7"/>
    <w:pPr>
      <w:spacing w:line="360" w:lineRule="auto"/>
      <w:ind w:left="0" w:firstLine="709"/>
      <w:contextualSpacing/>
    </w:pPr>
    <w:rPr>
      <w:rFonts w:eastAsia="Cambria" w:cs="Cambria"/>
      <w:sz w:val="28"/>
    </w:rPr>
  </w:style>
  <w:style w:type="paragraph" w:customStyle="1" w:styleId="11">
    <w:name w:val="Заголовок 1 (ГОСТ)"/>
    <w:basedOn w:val="1"/>
    <w:next w:val="a8"/>
    <w:link w:val="12"/>
    <w:qFormat/>
    <w:rsid w:val="00E80BA7"/>
    <w:pPr>
      <w:spacing w:line="360" w:lineRule="auto"/>
      <w:ind w:left="0" w:firstLine="0"/>
      <w:contextualSpacing/>
    </w:pPr>
    <w:rPr>
      <w:rFonts w:ascii="Times New Roman" w:hAnsi="Times New Roman"/>
      <w:caps/>
      <w:sz w:val="32"/>
    </w:rPr>
  </w:style>
  <w:style w:type="character" w:customStyle="1" w:styleId="aa">
    <w:name w:val="Обычный (ГОСТ) Знак"/>
    <w:basedOn w:val="10"/>
    <w:link w:val="a8"/>
    <w:rsid w:val="00E80BA7"/>
    <w:rPr>
      <w:rFonts w:ascii="Times New Roman" w:eastAsia="Cambria" w:hAnsi="Times New Roman" w:cs="Cambria"/>
      <w:b w:val="0"/>
      <w:color w:val="000000"/>
      <w:sz w:val="28"/>
      <w:lang w:eastAsia="ru-RU"/>
    </w:rPr>
  </w:style>
  <w:style w:type="paragraph" w:customStyle="1" w:styleId="21">
    <w:name w:val="Заголовок 2 (ГОСТ)"/>
    <w:basedOn w:val="2"/>
    <w:next w:val="a8"/>
    <w:link w:val="22"/>
    <w:qFormat/>
    <w:rsid w:val="00E80BA7"/>
    <w:pPr>
      <w:spacing w:line="360" w:lineRule="auto"/>
      <w:ind w:left="0" w:firstLine="0"/>
      <w:contextualSpacing/>
      <w:jc w:val="center"/>
    </w:pPr>
    <w:rPr>
      <w:rFonts w:ascii="Times New Roman" w:hAnsi="Times New Roman"/>
    </w:rPr>
  </w:style>
  <w:style w:type="character" w:customStyle="1" w:styleId="12">
    <w:name w:val="Заголовок 1 (ГОСТ) Знак"/>
    <w:basedOn w:val="10"/>
    <w:link w:val="11"/>
    <w:rsid w:val="00E80BA7"/>
    <w:rPr>
      <w:rFonts w:ascii="Times New Roman" w:eastAsia="Cambria" w:hAnsi="Times New Roman" w:cs="Cambria"/>
      <w:b/>
      <w:caps/>
      <w:color w:val="000000"/>
      <w:sz w:val="32"/>
      <w:lang w:eastAsia="ru-RU"/>
    </w:rPr>
  </w:style>
  <w:style w:type="paragraph" w:customStyle="1" w:styleId="ab">
    <w:name w:val="Основной текст (ГОСТ)"/>
    <w:basedOn w:val="a9"/>
    <w:link w:val="ac"/>
    <w:qFormat/>
    <w:rsid w:val="00AE4C98"/>
    <w:pPr>
      <w:spacing w:line="360" w:lineRule="auto"/>
      <w:ind w:left="0" w:firstLine="709"/>
      <w:contextualSpacing/>
    </w:pPr>
    <w:rPr>
      <w:rFonts w:eastAsiaTheme="minorHAnsi" w:cstheme="minorBidi"/>
      <w:color w:val="auto"/>
      <w:sz w:val="28"/>
      <w:lang w:eastAsia="en-US"/>
    </w:rPr>
  </w:style>
  <w:style w:type="character" w:customStyle="1" w:styleId="22">
    <w:name w:val="Заголовок 2 (ГОСТ) Знак"/>
    <w:basedOn w:val="20"/>
    <w:link w:val="21"/>
    <w:rsid w:val="00E80BA7"/>
    <w:rPr>
      <w:rFonts w:ascii="Times New Roman" w:eastAsia="Cambria" w:hAnsi="Times New Roman" w:cs="Cambria"/>
      <w:b/>
      <w:color w:val="000000"/>
      <w:sz w:val="28"/>
      <w:lang w:eastAsia="ru-RU"/>
    </w:rPr>
  </w:style>
  <w:style w:type="paragraph" w:styleId="a9">
    <w:name w:val="No Spacing"/>
    <w:uiPriority w:val="1"/>
    <w:qFormat/>
    <w:rsid w:val="00E80BA7"/>
    <w:pPr>
      <w:spacing w:after="0" w:line="240" w:lineRule="auto"/>
      <w:ind w:left="872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c">
    <w:name w:val="Основной текст (ГОСТ) Знак"/>
    <w:basedOn w:val="a0"/>
    <w:link w:val="ab"/>
    <w:rsid w:val="00AE4C98"/>
    <w:rPr>
      <w:rFonts w:ascii="Times New Roman" w:hAnsi="Times New Roman"/>
      <w:sz w:val="28"/>
    </w:rPr>
  </w:style>
  <w:style w:type="paragraph" w:customStyle="1" w:styleId="Default">
    <w:name w:val="Default"/>
    <w:rsid w:val="004B79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1052C0"/>
    <w:pPr>
      <w:spacing w:before="240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1052C0"/>
    <w:pPr>
      <w:spacing w:after="100"/>
      <w:ind w:left="0"/>
    </w:pPr>
  </w:style>
  <w:style w:type="paragraph" w:styleId="23">
    <w:name w:val="toc 2"/>
    <w:basedOn w:val="a"/>
    <w:next w:val="a"/>
    <w:autoRedefine/>
    <w:uiPriority w:val="39"/>
    <w:unhideWhenUsed/>
    <w:rsid w:val="001052C0"/>
    <w:pPr>
      <w:spacing w:after="100"/>
      <w:ind w:left="240"/>
    </w:pPr>
  </w:style>
  <w:style w:type="character" w:styleId="ae">
    <w:name w:val="Hyperlink"/>
    <w:basedOn w:val="a0"/>
    <w:uiPriority w:val="99"/>
    <w:unhideWhenUsed/>
    <w:rsid w:val="001052C0"/>
    <w:rPr>
      <w:color w:val="0563C1" w:themeColor="hyperlink"/>
      <w:u w:val="single"/>
    </w:rPr>
  </w:style>
  <w:style w:type="table" w:customStyle="1" w:styleId="TableGrid1">
    <w:name w:val="TableGrid1"/>
    <w:rsid w:val="00BB205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header"/>
    <w:basedOn w:val="a"/>
    <w:link w:val="af0"/>
    <w:uiPriority w:val="99"/>
    <w:unhideWhenUsed/>
    <w:rsid w:val="00E21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2128C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E2128C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f2">
    <w:name w:val="Нижний колонтитул Знак"/>
    <w:basedOn w:val="a0"/>
    <w:link w:val="af1"/>
    <w:uiPriority w:val="99"/>
    <w:rsid w:val="00E2128C"/>
    <w:rPr>
      <w:rFonts w:eastAsiaTheme="minorEastAsia" w:cs="Times New Roman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21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2128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customStyle="1" w:styleId="14">
    <w:name w:val="Сетка таблицы1"/>
    <w:basedOn w:val="a1"/>
    <w:next w:val="a6"/>
    <w:uiPriority w:val="39"/>
    <w:rsid w:val="005C064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5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3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9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0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0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6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6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6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8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4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5E421-E969-4243-8794-B59ABA565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3711</Words>
  <Characters>21155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 Alexei</cp:lastModifiedBy>
  <cp:revision>6</cp:revision>
  <cp:lastPrinted>2023-11-20T07:26:00Z</cp:lastPrinted>
  <dcterms:created xsi:type="dcterms:W3CDTF">2026-06-02T07:05:00Z</dcterms:created>
  <dcterms:modified xsi:type="dcterms:W3CDTF">2026-10-14T13:21:00Z</dcterms:modified>
</cp:coreProperties>
</file>